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C7" w:rsidRPr="000A1A4E" w:rsidRDefault="000A1A4E" w:rsidP="00F371C7">
      <w:pPr>
        <w:spacing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 w:rsidRPr="000A1A4E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 xml:space="preserve">Curso </w:t>
      </w:r>
    </w:p>
    <w:p w:rsidR="00F371C7" w:rsidRPr="000A1A4E" w:rsidRDefault="00F371C7" w:rsidP="00F371C7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PRL PARA TRABAJOS DE ALBAÑILERIA </w:t>
      </w:r>
    </w:p>
    <w:p w:rsidR="00F371C7" w:rsidRPr="000A1A4E" w:rsidRDefault="000A1A4E" w:rsidP="00F371C7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Dirigido</w:t>
      </w:r>
    </w:p>
    <w:p w:rsidR="00F371C7" w:rsidRPr="000A1A4E" w:rsidRDefault="00F371C7" w:rsidP="00F371C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2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5"/>
          <w:szCs w:val="24"/>
          <w:lang w:eastAsia="es-ES"/>
        </w:rPr>
        <w:t>Los contenidos que desarrolla el presente curso de formación van dirigidos principalmente a aquellas personas con una experiencia reconocida en el sector en la realización de trabajos de albañilería que necesiten una formación adicional en materia preventiva relacionada con este aspecto concreto.</w:t>
      </w:r>
    </w:p>
    <w:p w:rsidR="00F371C7" w:rsidRPr="000A1A4E" w:rsidRDefault="00F371C7" w:rsidP="000A1A4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2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5"/>
          <w:szCs w:val="24"/>
          <w:lang w:eastAsia="es-ES"/>
        </w:rPr>
        <w:t> </w:t>
      </w:r>
    </w:p>
    <w:p w:rsidR="00F371C7" w:rsidRPr="000A1A4E" w:rsidRDefault="00F371C7" w:rsidP="00F371C7">
      <w:pPr>
        <w:spacing w:after="0" w:line="240" w:lineRule="auto"/>
        <w:jc w:val="both"/>
        <w:rPr>
          <w:rFonts w:ascii="Arial" w:eastAsia="Times New Roman" w:hAnsi="Arial" w:cs="Arial"/>
          <w:sz w:val="15"/>
          <w:szCs w:val="24"/>
          <w:lang w:eastAsia="es-ES"/>
        </w:rPr>
      </w:pPr>
      <w:r w:rsidRPr="000A1A4E">
        <w:rPr>
          <w:rFonts w:ascii="Arial" w:eastAsia="Times New Roman" w:hAnsi="Arial" w:cs="Arial"/>
          <w:sz w:val="15"/>
          <w:szCs w:val="24"/>
          <w:lang w:eastAsia="es-ES"/>
        </w:rPr>
        <w:t>No se necesita un nivel de formación específico para su realización, aunque es necesario tener la formación y conocimientos generales y básicos necesarios para el correcto desarrollo de la acción.</w:t>
      </w:r>
    </w:p>
    <w:p w:rsidR="00F371C7" w:rsidRPr="000A1A4E" w:rsidRDefault="00F371C7" w:rsidP="00F371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2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5"/>
          <w:szCs w:val="24"/>
          <w:lang w:eastAsia="es-ES"/>
        </w:rPr>
        <w:t> </w:t>
      </w:r>
    </w:p>
    <w:p w:rsidR="00F371C7" w:rsidRPr="000A1A4E" w:rsidRDefault="000A1A4E" w:rsidP="00F371C7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Objetivos</w:t>
      </w:r>
    </w:p>
    <w:p w:rsidR="00F371C7" w:rsidRPr="000A1A4E" w:rsidRDefault="00F371C7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OBJETIVO GENERAL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Adquirir los conocimientos necesarios, tanto teóricos como prácticos, para la aplicación de técnicas seguras de trabajo durante la ejecución de las unidades de obra que lleve a cabo.</w:t>
      </w:r>
    </w:p>
    <w:p w:rsidR="00F371C7" w:rsidRPr="000A1A4E" w:rsidRDefault="00F371C7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OBJETIVOS ESPECÍFICOS: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Saber identificar qué actividades, sistemas de ejecución, materiales y equipos de trabajo se incluyen en el concepto del oficio de albañilería.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Diferenciar los riesgos específicos inherentes a las tareas, equipos de trabajo y áreas de la unidad de obra concreta así como conocer las técnicas preventivas específicas para su aplicación en cada caso.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Aprender a utilizar los mecanismos tanto para la verificación, identificación y vigilancia del lugar de trabajo y su entorno, como para la planificación de las tareas desde un punto de vista preventivo.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- Saber identificar qué riesgos se derivan de la interferencia entre actividades. 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- Conocer cuáles son los derechos y deberes en materia preventiva. 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- Asimilar la importancia de la participación y de la implicación de cada trabajador en la aplicación de la prevención en </w:t>
      </w:r>
      <w:proofErr w:type="gramStart"/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las unidad</w:t>
      </w:r>
      <w:proofErr w:type="gramEnd"/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obra que desarrolle.</w:t>
      </w: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- Adquirir nociones acerca del marco normativo general y específico de aplicación.</w:t>
      </w:r>
    </w:p>
    <w:p w:rsidR="00F371C7" w:rsidRPr="000A1A4E" w:rsidRDefault="000A1A4E" w:rsidP="00F371C7">
      <w:pPr>
        <w:spacing w:before="150" w:after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Contenido del curso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1. DEFINICIÓN DE LOS TRABAJOS.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1.1. Fachadas (fábrica de ladrillo y revestimiento de cemento).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1.2. Distribución interior.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1.3. Materiales </w:t>
      </w:r>
      <w:proofErr w:type="gramStart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( cerámica</w:t>
      </w:r>
      <w:proofErr w:type="gramEnd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, cartón- yeso, escayola, etc.)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2.  TÉCNICAS PREVENTIVAS ESPECÍFICAS.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2.1. Aplicación del plan de seguridad y salud en la tarea concreta. Evaluación de riesgos en el caso de que no exista plan.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2.2. Protecciones colectivas </w:t>
      </w:r>
      <w:proofErr w:type="gramStart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( colocación</w:t>
      </w:r>
      <w:proofErr w:type="gramEnd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, usos y obligaciones y mantenimiento).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2.3. Protecciones individuales </w:t>
      </w:r>
      <w:proofErr w:type="gramStart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( colocación</w:t>
      </w:r>
      <w:proofErr w:type="gramEnd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, usos y obligaciones y mantenimiento).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3.  MEDIOS AUXILIARES, EQUIPOS Y HERRAMIENTAS.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3.1. Andamios.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3.2. </w:t>
      </w:r>
      <w:proofErr w:type="spellStart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Borriquetas</w:t>
      </w:r>
      <w:proofErr w:type="spellEnd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3.3. Plataformas de trabajo, pasarelas, etc.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4.VERIFICACIÓN, IDENTIFICACIÓN Y VIGILANCIA DEL LUGAR DE TRABAJO Y SU ENTORNO.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4.1. Riesgos y medidas preventivas necesarias.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4.2. Conocimiento del entorno del lugar de trabajo. Planificación de las tareas desde un punto de vista preventivo.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4.3. Manipulación de productos químicos. Ficha de datos de seguridad. Simbología.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5.  INTERFERENCIAS ENTRE ACTIVIDADES.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5.1. Actividades simultáneas o sucesivas.</w:t>
      </w:r>
    </w:p>
    <w:p w:rsidR="00F371C7" w:rsidRPr="000A1A4E" w:rsidRDefault="000A1A4E" w:rsidP="00F371C7">
      <w:pPr>
        <w:spacing w:before="105" w:after="105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MODULO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6.  DERECHOS Y OBLIGACIONES.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6.1. Marco normativo general y específico.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6.2. Organización de la prevención.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>6.3. Fomento de la toma de conciencia sobre la importancia de involucrarse en la prevención de riesgos laborales.</w:t>
      </w:r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br/>
        <w:t xml:space="preserve">6.4. </w:t>
      </w:r>
      <w:proofErr w:type="gramStart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Participación ,información</w:t>
      </w:r>
      <w:proofErr w:type="gramEnd"/>
      <w:r w:rsidR="00F371C7"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, consulta y propuestas.</w:t>
      </w:r>
    </w:p>
    <w:p w:rsidR="00F371C7" w:rsidRPr="000A1A4E" w:rsidRDefault="000A1A4E" w:rsidP="00F371C7">
      <w:pPr>
        <w:spacing w:before="150" w:line="240" w:lineRule="auto"/>
        <w:ind w:left="-180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Duración total</w:t>
      </w:r>
    </w:p>
    <w:p w:rsidR="00612D8F" w:rsidRPr="000A1A4E" w:rsidRDefault="00F371C7" w:rsidP="00F371C7">
      <w:pPr>
        <w:rPr>
          <w:rFonts w:ascii="Arial" w:hAnsi="Arial" w:cs="Arial"/>
        </w:rPr>
      </w:pPr>
      <w:r w:rsidRP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20</w:t>
      </w:r>
      <w:r w:rsidR="000A1A4E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horas presenciales </w:t>
      </w:r>
    </w:p>
    <w:sectPr w:rsidR="00612D8F" w:rsidRPr="000A1A4E" w:rsidSect="00612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1C7"/>
    <w:rsid w:val="000A1A4E"/>
    <w:rsid w:val="00167FDE"/>
    <w:rsid w:val="00612D8F"/>
    <w:rsid w:val="00F3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8F"/>
  </w:style>
  <w:style w:type="paragraph" w:styleId="Ttulo2">
    <w:name w:val="heading 2"/>
    <w:basedOn w:val="Normal"/>
    <w:link w:val="Ttulo2Car"/>
    <w:uiPriority w:val="9"/>
    <w:qFormat/>
    <w:rsid w:val="00F371C7"/>
    <w:pPr>
      <w:spacing w:before="150" w:after="150" w:line="240" w:lineRule="auto"/>
      <w:ind w:left="-180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71C7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71C7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71C7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371C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2657</Characters>
  <Application>Microsoft Office Word</Application>
  <DocSecurity>0</DocSecurity>
  <Lines>22</Lines>
  <Paragraphs>6</Paragraphs>
  <ScaleCrop>false</ScaleCrop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ildefonso</dc:creator>
  <cp:lastModifiedBy>ildefonso</cp:lastModifiedBy>
  <cp:revision>3</cp:revision>
  <dcterms:created xsi:type="dcterms:W3CDTF">2009-10-20T08:08:00Z</dcterms:created>
  <dcterms:modified xsi:type="dcterms:W3CDTF">2009-10-20T09:05:00Z</dcterms:modified>
</cp:coreProperties>
</file>