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D07" w:rsidRPr="00EA7D07" w:rsidRDefault="00EA7D07" w:rsidP="00EA7D07">
      <w:pPr>
        <w:jc w:val="center"/>
        <w:rPr>
          <w:rFonts w:ascii="Tw Cen MT" w:hAnsi="Tw Cen MT"/>
          <w:b/>
          <w:color w:val="FF0000"/>
          <w:sz w:val="28"/>
          <w:szCs w:val="22"/>
          <w:u w:val="single"/>
        </w:rPr>
      </w:pPr>
      <w:r w:rsidRPr="00EA7D07">
        <w:rPr>
          <w:rFonts w:ascii="Tw Cen MT" w:hAnsi="Tw Cen MT"/>
          <w:b/>
          <w:color w:val="FF0000"/>
          <w:sz w:val="28"/>
          <w:szCs w:val="22"/>
          <w:u w:val="single"/>
        </w:rPr>
        <w:t xml:space="preserve">CURS SUBVENCIONAT </w:t>
      </w:r>
      <w:r w:rsidR="00877BEE">
        <w:rPr>
          <w:rFonts w:ascii="Tw Cen MT" w:hAnsi="Tw Cen MT"/>
          <w:b/>
          <w:color w:val="FF0000"/>
          <w:sz w:val="28"/>
          <w:szCs w:val="22"/>
          <w:u w:val="single"/>
        </w:rPr>
        <w:t>ANGLÈS INTERMEDIATE 3A</w:t>
      </w:r>
    </w:p>
    <w:p w:rsidR="00590F52" w:rsidRDefault="00590F52" w:rsidP="00EA7D07">
      <w:pPr>
        <w:jc w:val="center"/>
        <w:rPr>
          <w:rFonts w:ascii="Tw Cen MT" w:hAnsi="Tw Cen MT"/>
          <w:sz w:val="22"/>
          <w:szCs w:val="22"/>
        </w:rPr>
        <w:sectPr w:rsidR="00590F52" w:rsidSect="00590F52">
          <w:headerReference w:type="default" r:id="rId6"/>
          <w:footerReference w:type="default" r:id="rId7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EA7D07" w:rsidRDefault="00EA7D07" w:rsidP="00EA7D07">
      <w:pPr>
        <w:jc w:val="center"/>
        <w:rPr>
          <w:rFonts w:ascii="Tw Cen MT" w:hAnsi="Tw Cen MT"/>
          <w:sz w:val="22"/>
          <w:szCs w:val="22"/>
        </w:rPr>
      </w:pPr>
      <w:r w:rsidRPr="00E35FA9">
        <w:rPr>
          <w:rFonts w:ascii="Tw Cen MT" w:hAnsi="Tw Cen MT"/>
          <w:sz w:val="22"/>
          <w:szCs w:val="22"/>
        </w:rPr>
        <w:lastRenderedPageBreak/>
        <w:t xml:space="preserve">60 </w:t>
      </w:r>
      <w:r>
        <w:rPr>
          <w:rFonts w:ascii="Tw Cen MT" w:hAnsi="Tw Cen MT"/>
          <w:sz w:val="22"/>
          <w:szCs w:val="22"/>
        </w:rPr>
        <w:t>hore</w:t>
      </w:r>
      <w:r w:rsidRPr="00E35FA9">
        <w:rPr>
          <w:rFonts w:ascii="Tw Cen MT" w:hAnsi="Tw Cen MT"/>
          <w:sz w:val="22"/>
          <w:szCs w:val="22"/>
        </w:rPr>
        <w:t>s</w:t>
      </w:r>
    </w:p>
    <w:p w:rsidR="00590F52" w:rsidRDefault="00590F52" w:rsidP="00EA7D07">
      <w:pPr>
        <w:rPr>
          <w:rFonts w:ascii="Tw Cen MT" w:hAnsi="Tw Cen MT"/>
          <w:sz w:val="22"/>
          <w:szCs w:val="22"/>
        </w:rPr>
      </w:pPr>
    </w:p>
    <w:p w:rsidR="00877BEE" w:rsidRDefault="00877BEE" w:rsidP="00877BEE">
      <w:pPr>
        <w:rPr>
          <w:rFonts w:ascii="Tw Cen MT" w:hAnsi="Tw Cen MT"/>
          <w:b/>
          <w:sz w:val="22"/>
          <w:szCs w:val="22"/>
          <w:u w:val="single"/>
        </w:rPr>
        <w:sectPr w:rsidR="00877BEE" w:rsidSect="00EA7D07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proofErr w:type="spellStart"/>
      <w:r w:rsidRPr="00C40508">
        <w:rPr>
          <w:rFonts w:ascii="Tw Cen MT" w:hAnsi="Tw Cen MT"/>
          <w:sz w:val="22"/>
          <w:szCs w:val="22"/>
        </w:rPr>
        <w:lastRenderedPageBreak/>
        <w:t>Didactic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Unit 1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ORAL ACTIVITIES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Introductions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&amp; </w:t>
      </w:r>
      <w:proofErr w:type="spellStart"/>
      <w:r w:rsidRPr="00C40508">
        <w:rPr>
          <w:rFonts w:ascii="Tw Cen MT" w:hAnsi="Tw Cen MT"/>
          <w:sz w:val="22"/>
          <w:szCs w:val="22"/>
        </w:rPr>
        <w:t>Greetings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Welcoming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a </w:t>
      </w:r>
      <w:proofErr w:type="spellStart"/>
      <w:r w:rsidRPr="00C40508">
        <w:rPr>
          <w:rFonts w:ascii="Tw Cen MT" w:hAnsi="Tw Cen MT"/>
          <w:sz w:val="22"/>
          <w:szCs w:val="22"/>
        </w:rPr>
        <w:t>visitor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Give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a company </w:t>
      </w:r>
      <w:proofErr w:type="spellStart"/>
      <w:r w:rsidRPr="00C40508">
        <w:rPr>
          <w:rFonts w:ascii="Tw Cen MT" w:hAnsi="Tw Cen MT"/>
          <w:sz w:val="22"/>
          <w:szCs w:val="22"/>
        </w:rPr>
        <w:t>profile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Give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  <w:proofErr w:type="spellStart"/>
      <w:r w:rsidRPr="00C40508">
        <w:rPr>
          <w:rFonts w:ascii="Tw Cen MT" w:hAnsi="Tw Cen MT"/>
          <w:sz w:val="22"/>
          <w:szCs w:val="22"/>
        </w:rPr>
        <w:t>an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  <w:proofErr w:type="spellStart"/>
      <w:r w:rsidRPr="00C40508">
        <w:rPr>
          <w:rFonts w:ascii="Tw Cen MT" w:hAnsi="Tw Cen MT"/>
          <w:sz w:val="22"/>
          <w:szCs w:val="22"/>
        </w:rPr>
        <w:t>outline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of </w:t>
      </w:r>
      <w:proofErr w:type="spellStart"/>
      <w:r w:rsidRPr="00C40508">
        <w:rPr>
          <w:rFonts w:ascii="Tw Cen MT" w:hAnsi="Tw Cen MT"/>
          <w:sz w:val="22"/>
          <w:szCs w:val="22"/>
        </w:rPr>
        <w:t>one’s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  <w:proofErr w:type="spellStart"/>
      <w:r w:rsidRPr="00C40508">
        <w:rPr>
          <w:rFonts w:ascii="Tw Cen MT" w:hAnsi="Tw Cen MT"/>
          <w:sz w:val="22"/>
          <w:szCs w:val="22"/>
        </w:rPr>
        <w:t>job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and </w:t>
      </w:r>
      <w:proofErr w:type="spellStart"/>
      <w:r w:rsidRPr="00C40508">
        <w:rPr>
          <w:rFonts w:ascii="Tw Cen MT" w:hAnsi="Tw Cen MT"/>
          <w:sz w:val="22"/>
          <w:szCs w:val="22"/>
        </w:rPr>
        <w:t>duties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 xml:space="preserve">-Express </w:t>
      </w:r>
      <w:proofErr w:type="spellStart"/>
      <w:r w:rsidRPr="00C40508">
        <w:rPr>
          <w:rFonts w:ascii="Tw Cen MT" w:hAnsi="Tw Cen MT"/>
          <w:sz w:val="22"/>
          <w:szCs w:val="22"/>
        </w:rPr>
        <w:t>opinion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Discuss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  <w:proofErr w:type="spellStart"/>
      <w:r w:rsidRPr="00C40508">
        <w:rPr>
          <w:rFonts w:ascii="Tw Cen MT" w:hAnsi="Tw Cen MT"/>
          <w:sz w:val="22"/>
          <w:szCs w:val="22"/>
        </w:rPr>
        <w:t>issues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Give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  <w:proofErr w:type="spellStart"/>
      <w:r w:rsidRPr="00C40508">
        <w:rPr>
          <w:rFonts w:ascii="Tw Cen MT" w:hAnsi="Tw Cen MT"/>
          <w:sz w:val="22"/>
          <w:szCs w:val="22"/>
        </w:rPr>
        <w:t>numerical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  <w:proofErr w:type="spellStart"/>
      <w:r w:rsidRPr="00C40508">
        <w:rPr>
          <w:rFonts w:ascii="Tw Cen MT" w:hAnsi="Tw Cen MT"/>
          <w:sz w:val="22"/>
          <w:szCs w:val="22"/>
        </w:rPr>
        <w:t>information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 xml:space="preserve">WRITING </w:t>
      </w:r>
      <w:proofErr w:type="spellStart"/>
      <w:r w:rsidRPr="00C40508">
        <w:rPr>
          <w:rFonts w:ascii="Tw Cen MT" w:hAnsi="Tw Cen MT"/>
          <w:sz w:val="22"/>
          <w:szCs w:val="22"/>
        </w:rPr>
        <w:t>ACTIVITIES</w:t>
      </w:r>
      <w:proofErr w:type="spellEnd"/>
      <w:r w:rsidRPr="00C40508">
        <w:rPr>
          <w:rFonts w:ascii="Tw Cen MT" w:hAnsi="Tw Cen MT"/>
          <w:sz w:val="22"/>
          <w:szCs w:val="22"/>
        </w:rPr>
        <w:t>:-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Make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up a company </w:t>
      </w:r>
      <w:proofErr w:type="spellStart"/>
      <w:r w:rsidRPr="00C40508">
        <w:rPr>
          <w:rFonts w:ascii="Tw Cen MT" w:hAnsi="Tw Cen MT"/>
          <w:sz w:val="22"/>
          <w:szCs w:val="22"/>
        </w:rPr>
        <w:t>brochure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Write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  <w:proofErr w:type="spellStart"/>
      <w:r w:rsidRPr="00C40508">
        <w:rPr>
          <w:rFonts w:ascii="Tw Cen MT" w:hAnsi="Tw Cen MT"/>
          <w:sz w:val="22"/>
          <w:szCs w:val="22"/>
        </w:rPr>
        <w:t>numerical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  <w:proofErr w:type="spellStart"/>
      <w:r w:rsidRPr="00C40508">
        <w:rPr>
          <w:rFonts w:ascii="Tw Cen MT" w:hAnsi="Tw Cen MT"/>
          <w:sz w:val="22"/>
          <w:szCs w:val="22"/>
        </w:rPr>
        <w:t>information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GRAMMAR CONTENT:-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 xml:space="preserve">-Present Simple 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 xml:space="preserve">-Present </w:t>
      </w:r>
      <w:proofErr w:type="spellStart"/>
      <w:r w:rsidRPr="00C40508">
        <w:rPr>
          <w:rFonts w:ascii="Tw Cen MT" w:hAnsi="Tw Cen MT"/>
          <w:sz w:val="22"/>
          <w:szCs w:val="22"/>
        </w:rPr>
        <w:t>Continuous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Action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and </w:t>
      </w:r>
      <w:proofErr w:type="spellStart"/>
      <w:r w:rsidRPr="00C40508">
        <w:rPr>
          <w:rFonts w:ascii="Tw Cen MT" w:hAnsi="Tw Cen MT"/>
          <w:sz w:val="22"/>
          <w:szCs w:val="22"/>
        </w:rPr>
        <w:t>state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verbs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Wh-questions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Tag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  <w:proofErr w:type="spellStart"/>
      <w:r w:rsidRPr="00C40508">
        <w:rPr>
          <w:rFonts w:ascii="Tw Cen MT" w:hAnsi="Tw Cen MT"/>
          <w:sz w:val="22"/>
          <w:szCs w:val="22"/>
        </w:rPr>
        <w:t>questions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 xml:space="preserve">-Past Simple 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 xml:space="preserve">-Present </w:t>
      </w:r>
      <w:proofErr w:type="spellStart"/>
      <w:r w:rsidRPr="00C40508">
        <w:rPr>
          <w:rFonts w:ascii="Tw Cen MT" w:hAnsi="Tw Cen MT"/>
          <w:sz w:val="22"/>
          <w:szCs w:val="22"/>
        </w:rPr>
        <w:t>Perfect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PHONETIC CONTENT:-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 xml:space="preserve">-Word </w:t>
      </w:r>
      <w:proofErr w:type="spellStart"/>
      <w:r w:rsidRPr="00C40508">
        <w:rPr>
          <w:rFonts w:ascii="Tw Cen MT" w:hAnsi="Tw Cen MT"/>
          <w:sz w:val="22"/>
          <w:szCs w:val="22"/>
        </w:rPr>
        <w:t>stress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Intonation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LEXICAL CONTENT:-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Nationalities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-Countries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Stereotypes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Customs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-Home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Leisure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  <w:proofErr w:type="spellStart"/>
      <w:r w:rsidRPr="00C40508">
        <w:rPr>
          <w:rFonts w:ascii="Tw Cen MT" w:hAnsi="Tw Cen MT"/>
          <w:sz w:val="22"/>
          <w:szCs w:val="22"/>
        </w:rPr>
        <w:t>interests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Job-related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  <w:proofErr w:type="spellStart"/>
      <w:r w:rsidRPr="00C40508">
        <w:rPr>
          <w:rFonts w:ascii="Tw Cen MT" w:hAnsi="Tw Cen MT"/>
          <w:sz w:val="22"/>
          <w:szCs w:val="22"/>
        </w:rPr>
        <w:t>vocabulary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CULTURAL: CONTENT:-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Greeting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a </w:t>
      </w:r>
      <w:proofErr w:type="spellStart"/>
      <w:r w:rsidRPr="00C40508">
        <w:rPr>
          <w:rFonts w:ascii="Tw Cen MT" w:hAnsi="Tw Cen MT"/>
          <w:sz w:val="22"/>
          <w:szCs w:val="22"/>
        </w:rPr>
        <w:t>visitor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Making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  <w:proofErr w:type="spellStart"/>
      <w:r w:rsidRPr="00C40508">
        <w:rPr>
          <w:rFonts w:ascii="Tw Cen MT" w:hAnsi="Tw Cen MT"/>
          <w:sz w:val="22"/>
          <w:szCs w:val="22"/>
        </w:rPr>
        <w:t>small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  <w:proofErr w:type="spellStart"/>
      <w:r w:rsidRPr="00C40508">
        <w:rPr>
          <w:rFonts w:ascii="Tw Cen MT" w:hAnsi="Tw Cen MT"/>
          <w:sz w:val="22"/>
          <w:szCs w:val="22"/>
        </w:rPr>
        <w:t>talk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proofErr w:type="spellStart"/>
      <w:r w:rsidRPr="00C40508">
        <w:rPr>
          <w:rFonts w:ascii="Tw Cen MT" w:hAnsi="Tw Cen MT"/>
          <w:sz w:val="22"/>
          <w:szCs w:val="22"/>
        </w:rPr>
        <w:t>Didactic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Unit 2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 xml:space="preserve">ORAL </w:t>
      </w:r>
      <w:proofErr w:type="spellStart"/>
      <w:r w:rsidRPr="00C40508">
        <w:rPr>
          <w:rFonts w:ascii="Tw Cen MT" w:hAnsi="Tw Cen MT"/>
          <w:sz w:val="22"/>
          <w:szCs w:val="22"/>
        </w:rPr>
        <w:t>ACTIVITIES</w:t>
      </w:r>
      <w:proofErr w:type="spellEnd"/>
      <w:r w:rsidRPr="00C40508">
        <w:rPr>
          <w:rFonts w:ascii="Tw Cen MT" w:hAnsi="Tw Cen MT"/>
          <w:sz w:val="22"/>
          <w:szCs w:val="22"/>
        </w:rPr>
        <w:t>:-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Make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  <w:proofErr w:type="spellStart"/>
      <w:r w:rsidRPr="00C40508">
        <w:rPr>
          <w:rFonts w:ascii="Tw Cen MT" w:hAnsi="Tw Cen MT"/>
          <w:sz w:val="22"/>
          <w:szCs w:val="22"/>
        </w:rPr>
        <w:t>comparisons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Chair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a </w:t>
      </w:r>
      <w:proofErr w:type="spellStart"/>
      <w:r w:rsidRPr="00C40508">
        <w:rPr>
          <w:rFonts w:ascii="Tw Cen MT" w:hAnsi="Tw Cen MT"/>
          <w:sz w:val="22"/>
          <w:szCs w:val="22"/>
        </w:rPr>
        <w:t>meeting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 xml:space="preserve">-Put </w:t>
      </w:r>
      <w:proofErr w:type="spellStart"/>
      <w:r w:rsidRPr="00C40508">
        <w:rPr>
          <w:rFonts w:ascii="Tw Cen MT" w:hAnsi="Tw Cen MT"/>
          <w:sz w:val="22"/>
          <w:szCs w:val="22"/>
        </w:rPr>
        <w:t>forward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  <w:proofErr w:type="spellStart"/>
      <w:r w:rsidRPr="00C40508">
        <w:rPr>
          <w:rFonts w:ascii="Tw Cen MT" w:hAnsi="Tw Cen MT"/>
          <w:sz w:val="22"/>
          <w:szCs w:val="22"/>
        </w:rPr>
        <w:t>ideas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and </w:t>
      </w:r>
      <w:proofErr w:type="spellStart"/>
      <w:r w:rsidRPr="00C40508">
        <w:rPr>
          <w:rFonts w:ascii="Tw Cen MT" w:hAnsi="Tw Cen MT"/>
          <w:sz w:val="22"/>
          <w:szCs w:val="22"/>
        </w:rPr>
        <w:t>make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suggestions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Use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formal and </w:t>
      </w:r>
      <w:proofErr w:type="spellStart"/>
      <w:r w:rsidRPr="00C40508">
        <w:rPr>
          <w:rFonts w:ascii="Tw Cen MT" w:hAnsi="Tw Cen MT"/>
          <w:sz w:val="22"/>
          <w:szCs w:val="22"/>
        </w:rPr>
        <w:t>polite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expressions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Give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opinions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Agree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/ </w:t>
      </w:r>
      <w:proofErr w:type="spellStart"/>
      <w:r w:rsidRPr="00C40508">
        <w:rPr>
          <w:rFonts w:ascii="Tw Cen MT" w:hAnsi="Tw Cen MT"/>
          <w:sz w:val="22"/>
          <w:szCs w:val="22"/>
        </w:rPr>
        <w:t>Disagree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Give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  <w:proofErr w:type="spellStart"/>
      <w:r w:rsidRPr="00C40508">
        <w:rPr>
          <w:rFonts w:ascii="Tw Cen MT" w:hAnsi="Tw Cen MT"/>
          <w:sz w:val="22"/>
          <w:szCs w:val="22"/>
        </w:rPr>
        <w:t>information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  <w:proofErr w:type="spellStart"/>
      <w:r w:rsidRPr="00C40508">
        <w:rPr>
          <w:rFonts w:ascii="Tw Cen MT" w:hAnsi="Tw Cen MT"/>
          <w:sz w:val="22"/>
          <w:szCs w:val="22"/>
        </w:rPr>
        <w:t>about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a </w:t>
      </w:r>
      <w:proofErr w:type="spellStart"/>
      <w:r w:rsidRPr="00C40508">
        <w:rPr>
          <w:rFonts w:ascii="Tw Cen MT" w:hAnsi="Tw Cen MT"/>
          <w:sz w:val="22"/>
          <w:szCs w:val="22"/>
        </w:rPr>
        <w:t>person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, a </w:t>
      </w:r>
      <w:proofErr w:type="spellStart"/>
      <w:r w:rsidRPr="00C40508">
        <w:rPr>
          <w:rFonts w:ascii="Tw Cen MT" w:hAnsi="Tw Cen MT"/>
          <w:sz w:val="22"/>
          <w:szCs w:val="22"/>
        </w:rPr>
        <w:t>place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, a </w:t>
      </w:r>
      <w:proofErr w:type="spellStart"/>
      <w:r w:rsidRPr="00C40508">
        <w:rPr>
          <w:rFonts w:ascii="Tw Cen MT" w:hAnsi="Tw Cen MT"/>
          <w:sz w:val="22"/>
          <w:szCs w:val="22"/>
        </w:rPr>
        <w:t>thing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lastRenderedPageBreak/>
        <w:t xml:space="preserve">WRITING </w:t>
      </w:r>
      <w:proofErr w:type="spellStart"/>
      <w:r w:rsidRPr="00C40508">
        <w:rPr>
          <w:rFonts w:ascii="Tw Cen MT" w:hAnsi="Tw Cen MT"/>
          <w:sz w:val="22"/>
          <w:szCs w:val="22"/>
        </w:rPr>
        <w:t>ACTIVITIES</w:t>
      </w:r>
      <w:proofErr w:type="spellEnd"/>
      <w:r w:rsidRPr="00C40508">
        <w:rPr>
          <w:rFonts w:ascii="Tw Cen MT" w:hAnsi="Tw Cen MT"/>
          <w:sz w:val="22"/>
          <w:szCs w:val="22"/>
        </w:rPr>
        <w:t>: -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Make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up </w:t>
      </w:r>
      <w:proofErr w:type="spellStart"/>
      <w:r w:rsidRPr="00C40508">
        <w:rPr>
          <w:rFonts w:ascii="Tw Cen MT" w:hAnsi="Tw Cen MT"/>
          <w:sz w:val="22"/>
          <w:szCs w:val="22"/>
        </w:rPr>
        <w:t>an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  <w:proofErr w:type="spellStart"/>
      <w:r w:rsidRPr="00C40508">
        <w:rPr>
          <w:rFonts w:ascii="Tw Cen MT" w:hAnsi="Tw Cen MT"/>
          <w:sz w:val="22"/>
          <w:szCs w:val="22"/>
        </w:rPr>
        <w:t>itinerary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Write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  <w:proofErr w:type="spellStart"/>
      <w:r w:rsidRPr="00C40508">
        <w:rPr>
          <w:rFonts w:ascii="Tw Cen MT" w:hAnsi="Tw Cen MT"/>
          <w:sz w:val="22"/>
          <w:szCs w:val="22"/>
        </w:rPr>
        <w:t>an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article for a </w:t>
      </w:r>
      <w:proofErr w:type="spellStart"/>
      <w:r w:rsidRPr="00C40508">
        <w:rPr>
          <w:rFonts w:ascii="Tw Cen MT" w:hAnsi="Tw Cen MT"/>
          <w:sz w:val="22"/>
          <w:szCs w:val="22"/>
        </w:rPr>
        <w:t>holiday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  <w:proofErr w:type="spellStart"/>
      <w:r w:rsidRPr="00C40508">
        <w:rPr>
          <w:rFonts w:ascii="Tw Cen MT" w:hAnsi="Tw Cen MT"/>
          <w:sz w:val="22"/>
          <w:szCs w:val="22"/>
        </w:rPr>
        <w:t>competition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GRAMMAR CONTENT:-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Used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to + </w:t>
      </w:r>
      <w:proofErr w:type="spellStart"/>
      <w:r w:rsidRPr="00C40508">
        <w:rPr>
          <w:rFonts w:ascii="Tw Cen MT" w:hAnsi="Tw Cen MT"/>
          <w:sz w:val="22"/>
          <w:szCs w:val="22"/>
        </w:rPr>
        <w:t>infinitive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Subject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and </w:t>
      </w:r>
      <w:proofErr w:type="spellStart"/>
      <w:r w:rsidRPr="00C40508">
        <w:rPr>
          <w:rFonts w:ascii="Tw Cen MT" w:hAnsi="Tw Cen MT"/>
          <w:sz w:val="22"/>
          <w:szCs w:val="22"/>
        </w:rPr>
        <w:t>object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  <w:proofErr w:type="spellStart"/>
      <w:r w:rsidRPr="00C40508">
        <w:rPr>
          <w:rFonts w:ascii="Tw Cen MT" w:hAnsi="Tw Cen MT"/>
          <w:sz w:val="22"/>
          <w:szCs w:val="22"/>
        </w:rPr>
        <w:t>questions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Defining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and </w:t>
      </w:r>
      <w:proofErr w:type="spellStart"/>
      <w:r w:rsidRPr="00C40508">
        <w:rPr>
          <w:rFonts w:ascii="Tw Cen MT" w:hAnsi="Tw Cen MT"/>
          <w:sz w:val="22"/>
          <w:szCs w:val="22"/>
        </w:rPr>
        <w:t>non-defining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  <w:proofErr w:type="spellStart"/>
      <w:r w:rsidRPr="00C40508">
        <w:rPr>
          <w:rFonts w:ascii="Tw Cen MT" w:hAnsi="Tw Cen MT"/>
          <w:sz w:val="22"/>
          <w:szCs w:val="22"/>
        </w:rPr>
        <w:t>relative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  <w:proofErr w:type="spellStart"/>
      <w:r w:rsidRPr="00C40508">
        <w:rPr>
          <w:rFonts w:ascii="Tw Cen MT" w:hAnsi="Tw Cen MT"/>
          <w:sz w:val="22"/>
          <w:szCs w:val="22"/>
        </w:rPr>
        <w:t>clauses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Countable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/ </w:t>
      </w:r>
      <w:proofErr w:type="spellStart"/>
      <w:r w:rsidRPr="00C40508">
        <w:rPr>
          <w:rFonts w:ascii="Tw Cen MT" w:hAnsi="Tw Cen MT"/>
          <w:sz w:val="22"/>
          <w:szCs w:val="22"/>
        </w:rPr>
        <w:t>Uncountable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  <w:proofErr w:type="spellStart"/>
      <w:r w:rsidRPr="00C40508">
        <w:rPr>
          <w:rFonts w:ascii="Tw Cen MT" w:hAnsi="Tw Cen MT"/>
          <w:sz w:val="22"/>
          <w:szCs w:val="22"/>
        </w:rPr>
        <w:t>nouns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-Comparatives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-Superlatives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-Prefixes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PHONETIC CONTENT:-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 xml:space="preserve">-British </w:t>
      </w:r>
      <w:proofErr w:type="spellStart"/>
      <w:r w:rsidRPr="00C40508">
        <w:rPr>
          <w:rFonts w:ascii="Tw Cen MT" w:hAnsi="Tw Cen MT"/>
          <w:sz w:val="22"/>
          <w:szCs w:val="22"/>
        </w:rPr>
        <w:t>vs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American </w:t>
      </w:r>
      <w:proofErr w:type="spellStart"/>
      <w:r w:rsidRPr="00C40508">
        <w:rPr>
          <w:rFonts w:ascii="Tw Cen MT" w:hAnsi="Tw Cen MT"/>
          <w:sz w:val="22"/>
          <w:szCs w:val="22"/>
        </w:rPr>
        <w:t>pronunciation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LEXICAL CONTENT:-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Brand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  <w:proofErr w:type="spellStart"/>
      <w:r w:rsidRPr="00C40508">
        <w:rPr>
          <w:rFonts w:ascii="Tw Cen MT" w:hAnsi="Tw Cen MT"/>
          <w:sz w:val="22"/>
          <w:szCs w:val="22"/>
        </w:rPr>
        <w:t>names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 xml:space="preserve">-Company </w:t>
      </w:r>
      <w:proofErr w:type="spellStart"/>
      <w:r w:rsidRPr="00C40508">
        <w:rPr>
          <w:rFonts w:ascii="Tw Cen MT" w:hAnsi="Tw Cen MT"/>
          <w:sz w:val="22"/>
          <w:szCs w:val="22"/>
        </w:rPr>
        <w:t>related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  <w:proofErr w:type="spellStart"/>
      <w:r w:rsidRPr="00C40508">
        <w:rPr>
          <w:rFonts w:ascii="Tw Cen MT" w:hAnsi="Tw Cen MT"/>
          <w:sz w:val="22"/>
          <w:szCs w:val="22"/>
        </w:rPr>
        <w:t>vocabulary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: </w:t>
      </w:r>
      <w:proofErr w:type="spellStart"/>
      <w:r w:rsidRPr="00C40508">
        <w:rPr>
          <w:rFonts w:ascii="Tw Cen MT" w:hAnsi="Tw Cen MT"/>
          <w:sz w:val="22"/>
          <w:szCs w:val="22"/>
        </w:rPr>
        <w:t>founded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, </w:t>
      </w:r>
      <w:proofErr w:type="spellStart"/>
      <w:r w:rsidRPr="00C40508">
        <w:rPr>
          <w:rFonts w:ascii="Tw Cen MT" w:hAnsi="Tw Cen MT"/>
          <w:sz w:val="22"/>
          <w:szCs w:val="22"/>
        </w:rPr>
        <w:t>location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, </w:t>
      </w:r>
      <w:proofErr w:type="spellStart"/>
      <w:r w:rsidRPr="00C40508">
        <w:rPr>
          <w:rFonts w:ascii="Tw Cen MT" w:hAnsi="Tw Cen MT"/>
          <w:sz w:val="22"/>
          <w:szCs w:val="22"/>
        </w:rPr>
        <w:t>annual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etc...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Cities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 xml:space="preserve">-Adjectives to </w:t>
      </w:r>
      <w:proofErr w:type="spellStart"/>
      <w:r w:rsidRPr="00C40508">
        <w:rPr>
          <w:rFonts w:ascii="Tw Cen MT" w:hAnsi="Tw Cen MT"/>
          <w:sz w:val="22"/>
          <w:szCs w:val="22"/>
        </w:rPr>
        <w:t>describe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places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CULTURAL:- CONTENT:-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 xml:space="preserve">-Planning a </w:t>
      </w:r>
      <w:proofErr w:type="spellStart"/>
      <w:r w:rsidRPr="00C40508">
        <w:rPr>
          <w:rFonts w:ascii="Tw Cen MT" w:hAnsi="Tw Cen MT"/>
          <w:sz w:val="22"/>
          <w:szCs w:val="22"/>
        </w:rPr>
        <w:t>trip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  <w:proofErr w:type="spellStart"/>
      <w:r w:rsidRPr="00C40508">
        <w:rPr>
          <w:rFonts w:ascii="Tw Cen MT" w:hAnsi="Tw Cen MT"/>
          <w:sz w:val="22"/>
          <w:szCs w:val="22"/>
        </w:rPr>
        <w:t>abroad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proofErr w:type="spellStart"/>
      <w:r w:rsidRPr="00C40508">
        <w:rPr>
          <w:rFonts w:ascii="Tw Cen MT" w:hAnsi="Tw Cen MT"/>
          <w:sz w:val="22"/>
          <w:szCs w:val="22"/>
        </w:rPr>
        <w:t>Didactic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Unit 3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 xml:space="preserve">ORAL </w:t>
      </w:r>
      <w:proofErr w:type="spellStart"/>
      <w:r w:rsidRPr="00C40508">
        <w:rPr>
          <w:rFonts w:ascii="Tw Cen MT" w:hAnsi="Tw Cen MT"/>
          <w:sz w:val="22"/>
          <w:szCs w:val="22"/>
        </w:rPr>
        <w:t>ACTIVITIES</w:t>
      </w:r>
      <w:proofErr w:type="spellEnd"/>
      <w:r w:rsidRPr="00C40508">
        <w:rPr>
          <w:rFonts w:ascii="Tw Cen MT" w:hAnsi="Tw Cen MT"/>
          <w:sz w:val="22"/>
          <w:szCs w:val="22"/>
        </w:rPr>
        <w:t>:-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 xml:space="preserve">-Present a </w:t>
      </w:r>
      <w:proofErr w:type="spellStart"/>
      <w:r w:rsidRPr="00C40508">
        <w:rPr>
          <w:rFonts w:ascii="Tw Cen MT" w:hAnsi="Tw Cen MT"/>
          <w:sz w:val="22"/>
          <w:szCs w:val="22"/>
        </w:rPr>
        <w:t>plan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for </w:t>
      </w:r>
      <w:proofErr w:type="spellStart"/>
      <w:r w:rsidRPr="00C40508">
        <w:rPr>
          <w:rFonts w:ascii="Tw Cen MT" w:hAnsi="Tw Cen MT"/>
          <w:sz w:val="22"/>
          <w:szCs w:val="22"/>
        </w:rPr>
        <w:t>an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  <w:proofErr w:type="spellStart"/>
      <w:r w:rsidRPr="00C40508">
        <w:rPr>
          <w:rFonts w:ascii="Tw Cen MT" w:hAnsi="Tw Cen MT"/>
          <w:sz w:val="22"/>
          <w:szCs w:val="22"/>
        </w:rPr>
        <w:t>airport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terminal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Participate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in a </w:t>
      </w:r>
      <w:proofErr w:type="spellStart"/>
      <w:r w:rsidRPr="00C40508">
        <w:rPr>
          <w:rFonts w:ascii="Tw Cen MT" w:hAnsi="Tw Cen MT"/>
          <w:sz w:val="22"/>
          <w:szCs w:val="22"/>
        </w:rPr>
        <w:t>meeting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Give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  <w:proofErr w:type="spellStart"/>
      <w:r w:rsidRPr="00C40508">
        <w:rPr>
          <w:rFonts w:ascii="Tw Cen MT" w:hAnsi="Tw Cen MT"/>
          <w:sz w:val="22"/>
          <w:szCs w:val="22"/>
        </w:rPr>
        <w:t>reason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to </w:t>
      </w:r>
      <w:proofErr w:type="spellStart"/>
      <w:r w:rsidRPr="00C40508">
        <w:rPr>
          <w:rFonts w:ascii="Tw Cen MT" w:hAnsi="Tw Cen MT"/>
          <w:sz w:val="22"/>
          <w:szCs w:val="22"/>
        </w:rPr>
        <w:t>back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  <w:proofErr w:type="spellStart"/>
      <w:r w:rsidRPr="00C40508">
        <w:rPr>
          <w:rFonts w:ascii="Tw Cen MT" w:hAnsi="Tw Cen MT"/>
          <w:sz w:val="22"/>
          <w:szCs w:val="22"/>
        </w:rPr>
        <w:t>an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argument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Making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and </w:t>
      </w:r>
      <w:proofErr w:type="spellStart"/>
      <w:r w:rsidRPr="00C40508">
        <w:rPr>
          <w:rFonts w:ascii="Tw Cen MT" w:hAnsi="Tw Cen MT"/>
          <w:sz w:val="22"/>
          <w:szCs w:val="22"/>
        </w:rPr>
        <w:t>responding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to </w:t>
      </w:r>
      <w:proofErr w:type="spellStart"/>
      <w:r w:rsidRPr="00C40508">
        <w:rPr>
          <w:rFonts w:ascii="Tw Cen MT" w:hAnsi="Tw Cen MT"/>
          <w:sz w:val="22"/>
          <w:szCs w:val="22"/>
        </w:rPr>
        <w:t>requests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on </w:t>
      </w:r>
      <w:proofErr w:type="spellStart"/>
      <w:r w:rsidRPr="00C40508">
        <w:rPr>
          <w:rFonts w:ascii="Tw Cen MT" w:hAnsi="Tw Cen MT"/>
          <w:sz w:val="22"/>
          <w:szCs w:val="22"/>
        </w:rPr>
        <w:t>the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  <w:proofErr w:type="spellStart"/>
      <w:r w:rsidRPr="00C40508">
        <w:rPr>
          <w:rFonts w:ascii="Tw Cen MT" w:hAnsi="Tw Cen MT"/>
          <w:sz w:val="22"/>
          <w:szCs w:val="22"/>
        </w:rPr>
        <w:t>telephone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Obtain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  <w:proofErr w:type="spellStart"/>
      <w:r w:rsidRPr="00C40508">
        <w:rPr>
          <w:rFonts w:ascii="Tw Cen MT" w:hAnsi="Tw Cen MT"/>
          <w:sz w:val="22"/>
          <w:szCs w:val="22"/>
        </w:rPr>
        <w:t>travel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  <w:proofErr w:type="spellStart"/>
      <w:r w:rsidRPr="00C40508">
        <w:rPr>
          <w:rFonts w:ascii="Tw Cen MT" w:hAnsi="Tw Cen MT"/>
          <w:sz w:val="22"/>
          <w:szCs w:val="22"/>
        </w:rPr>
        <w:t>information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Interview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for </w:t>
      </w:r>
      <w:proofErr w:type="spellStart"/>
      <w:r w:rsidRPr="00C40508">
        <w:rPr>
          <w:rFonts w:ascii="Tw Cen MT" w:hAnsi="Tw Cen MT"/>
          <w:sz w:val="22"/>
          <w:szCs w:val="22"/>
        </w:rPr>
        <w:t>jobs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 xml:space="preserve">WRITING </w:t>
      </w:r>
      <w:proofErr w:type="spellStart"/>
      <w:r w:rsidRPr="00C40508">
        <w:rPr>
          <w:rFonts w:ascii="Tw Cen MT" w:hAnsi="Tw Cen MT"/>
          <w:sz w:val="22"/>
          <w:szCs w:val="22"/>
        </w:rPr>
        <w:t>ACTIVITIES</w:t>
      </w:r>
      <w:proofErr w:type="spellEnd"/>
      <w:r w:rsidRPr="00C40508">
        <w:rPr>
          <w:rFonts w:ascii="Tw Cen MT" w:hAnsi="Tw Cen MT"/>
          <w:sz w:val="22"/>
          <w:szCs w:val="22"/>
        </w:rPr>
        <w:t>: -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Write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a </w:t>
      </w:r>
      <w:proofErr w:type="spellStart"/>
      <w:r w:rsidRPr="00C40508">
        <w:rPr>
          <w:rFonts w:ascii="Tw Cen MT" w:hAnsi="Tw Cen MT"/>
          <w:sz w:val="22"/>
          <w:szCs w:val="22"/>
        </w:rPr>
        <w:t>presentation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Write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a sales </w:t>
      </w:r>
      <w:proofErr w:type="spellStart"/>
      <w:r w:rsidRPr="00C40508">
        <w:rPr>
          <w:rFonts w:ascii="Tw Cen MT" w:hAnsi="Tw Cen MT"/>
          <w:sz w:val="22"/>
          <w:szCs w:val="22"/>
        </w:rPr>
        <w:t>description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GRAMMAR CONTENT:-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 xml:space="preserve">-Present </w:t>
      </w:r>
      <w:proofErr w:type="spellStart"/>
      <w:r w:rsidRPr="00C40508">
        <w:rPr>
          <w:rFonts w:ascii="Tw Cen MT" w:hAnsi="Tw Cen MT"/>
          <w:sz w:val="22"/>
          <w:szCs w:val="22"/>
        </w:rPr>
        <w:t>Continuous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-Past Simple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 xml:space="preserve">-Adjectives / </w:t>
      </w:r>
      <w:proofErr w:type="spellStart"/>
      <w:r w:rsidRPr="00C40508">
        <w:rPr>
          <w:rFonts w:ascii="Tw Cen MT" w:hAnsi="Tw Cen MT"/>
          <w:sz w:val="22"/>
          <w:szCs w:val="22"/>
        </w:rPr>
        <w:t>adverbs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 xml:space="preserve">-Past simple </w:t>
      </w:r>
      <w:proofErr w:type="spellStart"/>
      <w:r w:rsidRPr="00C40508">
        <w:rPr>
          <w:rFonts w:ascii="Tw Cen MT" w:hAnsi="Tw Cen MT"/>
          <w:sz w:val="22"/>
          <w:szCs w:val="22"/>
        </w:rPr>
        <w:t>active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and </w:t>
      </w:r>
      <w:proofErr w:type="spellStart"/>
      <w:r w:rsidRPr="00C40508">
        <w:rPr>
          <w:rFonts w:ascii="Tw Cen MT" w:hAnsi="Tw Cen MT"/>
          <w:sz w:val="22"/>
          <w:szCs w:val="22"/>
        </w:rPr>
        <w:t>passive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 xml:space="preserve">-Past </w:t>
      </w:r>
      <w:proofErr w:type="spellStart"/>
      <w:r w:rsidRPr="00C40508">
        <w:rPr>
          <w:rFonts w:ascii="Tw Cen MT" w:hAnsi="Tw Cen MT"/>
          <w:sz w:val="22"/>
          <w:szCs w:val="22"/>
        </w:rPr>
        <w:t>continuous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 xml:space="preserve">-Past </w:t>
      </w:r>
      <w:proofErr w:type="spellStart"/>
      <w:r w:rsidRPr="00C40508">
        <w:rPr>
          <w:rFonts w:ascii="Tw Cen MT" w:hAnsi="Tw Cen MT"/>
          <w:sz w:val="22"/>
          <w:szCs w:val="22"/>
        </w:rPr>
        <w:t>Perfect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Gerunds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  <w:proofErr w:type="spellStart"/>
      <w:r w:rsidRPr="00C40508">
        <w:rPr>
          <w:rFonts w:ascii="Tw Cen MT" w:hAnsi="Tw Cen MT"/>
          <w:sz w:val="22"/>
          <w:szCs w:val="22"/>
        </w:rPr>
        <w:t>vs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  <w:proofErr w:type="spellStart"/>
      <w:r w:rsidRPr="00C40508">
        <w:rPr>
          <w:rFonts w:ascii="Tw Cen MT" w:hAnsi="Tw Cen MT"/>
          <w:sz w:val="22"/>
          <w:szCs w:val="22"/>
        </w:rPr>
        <w:t>infinitive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PHONETIC CONTENT:-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Pronunciation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of ‘</w:t>
      </w:r>
      <w:proofErr w:type="spellStart"/>
      <w:r w:rsidRPr="00C40508">
        <w:rPr>
          <w:rFonts w:ascii="Tw Cen MT" w:hAnsi="Tw Cen MT"/>
          <w:sz w:val="22"/>
          <w:szCs w:val="22"/>
        </w:rPr>
        <w:t>sh</w:t>
      </w:r>
      <w:proofErr w:type="spellEnd"/>
      <w:r w:rsidRPr="00C40508">
        <w:rPr>
          <w:rFonts w:ascii="Tw Cen MT" w:hAnsi="Tw Cen MT"/>
          <w:sz w:val="22"/>
          <w:szCs w:val="22"/>
        </w:rPr>
        <w:t>’ / ‘</w:t>
      </w:r>
      <w:proofErr w:type="spellStart"/>
      <w:r w:rsidRPr="00C40508">
        <w:rPr>
          <w:rFonts w:ascii="Tw Cen MT" w:hAnsi="Tw Cen MT"/>
          <w:sz w:val="22"/>
          <w:szCs w:val="22"/>
        </w:rPr>
        <w:t>ch</w:t>
      </w:r>
      <w:proofErr w:type="spellEnd"/>
      <w:r w:rsidRPr="00C40508">
        <w:rPr>
          <w:rFonts w:ascii="Tw Cen MT" w:hAnsi="Tw Cen MT"/>
          <w:sz w:val="22"/>
          <w:szCs w:val="22"/>
        </w:rPr>
        <w:t>’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LEXICAL CONTENT:-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Numbers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&amp; </w:t>
      </w:r>
      <w:proofErr w:type="spellStart"/>
      <w:r w:rsidRPr="00C40508">
        <w:rPr>
          <w:rFonts w:ascii="Tw Cen MT" w:hAnsi="Tw Cen MT"/>
          <w:sz w:val="22"/>
          <w:szCs w:val="22"/>
        </w:rPr>
        <w:t>percentages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Trends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Retailing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Types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of </w:t>
      </w:r>
      <w:proofErr w:type="spellStart"/>
      <w:r w:rsidRPr="00C40508">
        <w:rPr>
          <w:rFonts w:ascii="Tw Cen MT" w:hAnsi="Tw Cen MT"/>
          <w:sz w:val="22"/>
          <w:szCs w:val="22"/>
        </w:rPr>
        <w:t>food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lastRenderedPageBreak/>
        <w:t>-Ingredients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 xml:space="preserve">-Adjectives to </w:t>
      </w:r>
      <w:proofErr w:type="spellStart"/>
      <w:r w:rsidRPr="00C40508">
        <w:rPr>
          <w:rFonts w:ascii="Tw Cen MT" w:hAnsi="Tw Cen MT"/>
          <w:sz w:val="22"/>
          <w:szCs w:val="22"/>
        </w:rPr>
        <w:t>describe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  <w:proofErr w:type="spellStart"/>
      <w:r w:rsidRPr="00C40508">
        <w:rPr>
          <w:rFonts w:ascii="Tw Cen MT" w:hAnsi="Tw Cen MT"/>
          <w:sz w:val="22"/>
          <w:szCs w:val="22"/>
        </w:rPr>
        <w:t>character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Childhood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  <w:proofErr w:type="spellStart"/>
      <w:r w:rsidRPr="00C40508">
        <w:rPr>
          <w:rFonts w:ascii="Tw Cen MT" w:hAnsi="Tw Cen MT"/>
          <w:sz w:val="22"/>
          <w:szCs w:val="22"/>
        </w:rPr>
        <w:t>activities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and past </w:t>
      </w:r>
      <w:proofErr w:type="spellStart"/>
      <w:r w:rsidRPr="00C40508">
        <w:rPr>
          <w:rFonts w:ascii="Tw Cen MT" w:hAnsi="Tw Cen MT"/>
          <w:sz w:val="22"/>
          <w:szCs w:val="22"/>
        </w:rPr>
        <w:t>habits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CULTURAL: CONTENT:-</w:t>
      </w: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-</w:t>
      </w:r>
      <w:proofErr w:type="spellStart"/>
      <w:r w:rsidRPr="00C40508">
        <w:rPr>
          <w:rFonts w:ascii="Tw Cen MT" w:hAnsi="Tw Cen MT"/>
          <w:sz w:val="22"/>
          <w:szCs w:val="22"/>
        </w:rPr>
        <w:t>Comparing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  <w:proofErr w:type="spellStart"/>
      <w:r w:rsidRPr="00C40508">
        <w:rPr>
          <w:rFonts w:ascii="Tw Cen MT" w:hAnsi="Tw Cen MT"/>
          <w:sz w:val="22"/>
          <w:szCs w:val="22"/>
        </w:rPr>
        <w:t>national</w:t>
      </w:r>
      <w:proofErr w:type="spellEnd"/>
      <w:r w:rsidRPr="00C40508">
        <w:rPr>
          <w:rFonts w:ascii="Tw Cen MT" w:hAnsi="Tw Cen MT"/>
          <w:sz w:val="22"/>
          <w:szCs w:val="22"/>
        </w:rPr>
        <w:t xml:space="preserve"> </w:t>
      </w:r>
      <w:proofErr w:type="spellStart"/>
      <w:r w:rsidRPr="00C40508">
        <w:rPr>
          <w:rFonts w:ascii="Tw Cen MT" w:hAnsi="Tw Cen MT"/>
          <w:sz w:val="22"/>
          <w:szCs w:val="22"/>
        </w:rPr>
        <w:t>cuisines</w:t>
      </w:r>
      <w:proofErr w:type="spellEnd"/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  <w:sectPr w:rsidR="00877BEE" w:rsidRPr="00C40508" w:rsidSect="00877BEE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877BEE" w:rsidRPr="00C40508" w:rsidRDefault="00877BEE" w:rsidP="00877BEE">
      <w:pPr>
        <w:rPr>
          <w:rFonts w:ascii="Tw Cen MT" w:hAnsi="Tw Cen MT"/>
          <w:sz w:val="22"/>
          <w:szCs w:val="22"/>
        </w:rPr>
      </w:pPr>
    </w:p>
    <w:p w:rsidR="00EA7D07" w:rsidRPr="00C40508" w:rsidRDefault="00877BEE" w:rsidP="00877BEE">
      <w:pPr>
        <w:rPr>
          <w:rFonts w:ascii="Tw Cen MT" w:hAnsi="Tw Cen MT"/>
          <w:sz w:val="22"/>
          <w:szCs w:val="22"/>
        </w:rPr>
      </w:pPr>
      <w:r w:rsidRPr="00C40508">
        <w:rPr>
          <w:rFonts w:ascii="Tw Cen MT" w:hAnsi="Tw Cen MT"/>
          <w:sz w:val="22"/>
          <w:szCs w:val="22"/>
        </w:rPr>
        <w:t>FINAL EXAM &amp; FEEDBACK</w:t>
      </w:r>
    </w:p>
    <w:p w:rsidR="00877BEE" w:rsidRDefault="00877BEE" w:rsidP="00EA7D07">
      <w:pPr>
        <w:rPr>
          <w:rFonts w:ascii="Tw Cen MT" w:hAnsi="Tw Cen MT"/>
          <w:sz w:val="22"/>
          <w:szCs w:val="22"/>
          <w:u w:val="single"/>
        </w:rPr>
      </w:pPr>
    </w:p>
    <w:p w:rsidR="00EA7D07" w:rsidRPr="00877BEE" w:rsidRDefault="00EA7D07" w:rsidP="00EA7D07">
      <w:pPr>
        <w:rPr>
          <w:rFonts w:ascii="Tw Cen MT" w:hAnsi="Tw Cen MT"/>
          <w:sz w:val="22"/>
          <w:szCs w:val="22"/>
          <w:u w:val="single"/>
        </w:rPr>
      </w:pPr>
      <w:r w:rsidRPr="00877BEE">
        <w:rPr>
          <w:rFonts w:ascii="Tw Cen MT" w:hAnsi="Tw Cen MT"/>
          <w:sz w:val="22"/>
          <w:szCs w:val="22"/>
          <w:u w:val="single"/>
        </w:rPr>
        <w:t>METODOLOGIA</w:t>
      </w:r>
    </w:p>
    <w:p w:rsidR="00EA7D07" w:rsidRPr="00E35FA9" w:rsidRDefault="00EA7D07" w:rsidP="00EA7D07">
      <w:pPr>
        <w:rPr>
          <w:rFonts w:ascii="Tw Cen MT" w:hAnsi="Tw Cen MT"/>
          <w:sz w:val="22"/>
          <w:szCs w:val="22"/>
        </w:rPr>
      </w:pPr>
    </w:p>
    <w:p w:rsidR="00EA7D07" w:rsidRPr="00E35FA9" w:rsidRDefault="00EA7D07" w:rsidP="00EA7D07">
      <w:pPr>
        <w:jc w:val="both"/>
        <w:rPr>
          <w:rFonts w:ascii="Tw Cen MT" w:hAnsi="Tw Cen MT"/>
          <w:sz w:val="22"/>
          <w:szCs w:val="22"/>
        </w:rPr>
      </w:pPr>
      <w:r w:rsidRPr="00E35FA9">
        <w:rPr>
          <w:rFonts w:ascii="Tw Cen MT" w:hAnsi="Tw Cen MT"/>
          <w:sz w:val="22"/>
          <w:szCs w:val="22"/>
        </w:rPr>
        <w:t>La metodologia utilitzada és pràctica i participativa, consistent en la realització d'exercicis escrits i orals, individuals i en grup. Es fan dinàmiques on els diferents alumnes poden participar i dur a la pràctica els coneixements que adquiriran de la llengua estudiada.</w:t>
      </w:r>
    </w:p>
    <w:p w:rsidR="00EA7D07" w:rsidRPr="00E35FA9" w:rsidRDefault="00EA7D07" w:rsidP="00EA7D07">
      <w:pPr>
        <w:jc w:val="both"/>
        <w:rPr>
          <w:rFonts w:ascii="Tw Cen MT" w:hAnsi="Tw Cen MT"/>
          <w:sz w:val="22"/>
          <w:szCs w:val="22"/>
        </w:rPr>
      </w:pPr>
    </w:p>
    <w:p w:rsidR="00EA7D07" w:rsidRPr="00E35FA9" w:rsidRDefault="00EA7D07" w:rsidP="00EA7D07">
      <w:pPr>
        <w:jc w:val="both"/>
        <w:rPr>
          <w:rFonts w:ascii="Tw Cen MT" w:hAnsi="Tw Cen MT"/>
          <w:sz w:val="22"/>
          <w:szCs w:val="22"/>
        </w:rPr>
      </w:pPr>
      <w:r w:rsidRPr="00E35FA9">
        <w:rPr>
          <w:rFonts w:ascii="Tw Cen MT" w:hAnsi="Tw Cen MT"/>
          <w:sz w:val="22"/>
          <w:szCs w:val="22"/>
        </w:rPr>
        <w:t xml:space="preserve">Es utilitzen mitjans </w:t>
      </w:r>
      <w:proofErr w:type="spellStart"/>
      <w:r w:rsidRPr="00E35FA9">
        <w:rPr>
          <w:rFonts w:ascii="Tw Cen MT" w:hAnsi="Tw Cen MT"/>
          <w:sz w:val="22"/>
          <w:szCs w:val="22"/>
        </w:rPr>
        <w:t>àudio-visuals</w:t>
      </w:r>
      <w:proofErr w:type="spellEnd"/>
      <w:r w:rsidRPr="00E35FA9">
        <w:rPr>
          <w:rFonts w:ascii="Tw Cen MT" w:hAnsi="Tw Cen MT"/>
          <w:sz w:val="22"/>
          <w:szCs w:val="22"/>
        </w:rPr>
        <w:t xml:space="preserve"> que serveixen per al desenvolupament d'exercicis diversos, a part del material personal de cada alumne, el professor disposava d'altres llibres per complementar les classes. Hi ha dos llibres: un de text i un d'exercicis, els quals reforcen la gramàtica explicada pel professor.</w:t>
      </w:r>
    </w:p>
    <w:p w:rsidR="00EA7D07" w:rsidRPr="00E35FA9" w:rsidRDefault="00EA7D07" w:rsidP="00EA7D07">
      <w:pPr>
        <w:jc w:val="both"/>
        <w:rPr>
          <w:rFonts w:ascii="Tw Cen MT" w:hAnsi="Tw Cen MT"/>
          <w:sz w:val="22"/>
          <w:szCs w:val="22"/>
        </w:rPr>
      </w:pPr>
    </w:p>
    <w:p w:rsidR="00426330" w:rsidRDefault="00EA7D07" w:rsidP="00EA7D07">
      <w:pPr>
        <w:rPr>
          <w:rFonts w:ascii="Tw Cen MT" w:hAnsi="Tw Cen MT"/>
          <w:sz w:val="22"/>
          <w:szCs w:val="22"/>
        </w:rPr>
      </w:pPr>
      <w:r w:rsidRPr="00E35FA9">
        <w:rPr>
          <w:rFonts w:ascii="Tw Cen MT" w:hAnsi="Tw Cen MT"/>
          <w:sz w:val="22"/>
          <w:szCs w:val="22"/>
        </w:rPr>
        <w:t>Per tal d'aconseguir una resolució satisfactòria dels objectius dels cursos, en primer lloc s'intentarà exposar la part de gramàtica de la manera més amena possible, tot combinant-ho amb moltes altres activitats pràctiques de tipus didàctic com vene</w:t>
      </w:r>
      <w:r>
        <w:rPr>
          <w:rFonts w:ascii="Tw Cen MT" w:hAnsi="Tw Cen MT"/>
          <w:sz w:val="22"/>
          <w:szCs w:val="22"/>
        </w:rPr>
        <w:t xml:space="preserve">n a ser jocs, debats, </w:t>
      </w:r>
      <w:proofErr w:type="spellStart"/>
      <w:r>
        <w:rPr>
          <w:rFonts w:ascii="Tw Cen MT" w:hAnsi="Tw Cen MT"/>
          <w:sz w:val="22"/>
          <w:szCs w:val="22"/>
        </w:rPr>
        <w:t>role-play</w:t>
      </w:r>
      <w:proofErr w:type="spellEnd"/>
      <w:r>
        <w:rPr>
          <w:rFonts w:ascii="Tw Cen MT" w:hAnsi="Tw Cen MT"/>
          <w:sz w:val="22"/>
          <w:szCs w:val="22"/>
        </w:rPr>
        <w:t>..</w:t>
      </w:r>
    </w:p>
    <w:p w:rsidR="00EA7D07" w:rsidRDefault="00EA7D07" w:rsidP="00EA7D07">
      <w:pPr>
        <w:rPr>
          <w:rFonts w:ascii="Tw Cen MT" w:hAnsi="Tw Cen MT"/>
          <w:sz w:val="22"/>
          <w:szCs w:val="22"/>
        </w:rPr>
      </w:pPr>
    </w:p>
    <w:p w:rsidR="00EA7D07" w:rsidRDefault="00877BEE" w:rsidP="00EA7D07">
      <w:pPr>
        <w:rPr>
          <w:rFonts w:ascii="Tw Cen MT" w:hAnsi="Tw Cen MT"/>
          <w:sz w:val="22"/>
          <w:szCs w:val="22"/>
        </w:rPr>
      </w:pPr>
      <w:r w:rsidRPr="00954214">
        <w:rPr>
          <w:rFonts w:ascii="Tw Cen MT" w:hAnsi="Tw Cen MT"/>
          <w:noProof/>
          <w:sz w:val="22"/>
          <w:szCs w:val="22"/>
          <w:lang w:val="es-ES" w:eastAsia="es-ES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margin-left:26.75pt;margin-top:267.45pt;width:96pt;height:152.9pt;rotation:-270;z-index:251658240;mso-wrap-distance-right:36pt;mso-position-horizontal-relative:margin;mso-position-vertical-relative:margin;mso-height-relative:margin" o:allowincell="f" adj="2346" fillcolor="#4f81bd [3204]" strokecolor="#4f81bd [3204]" strokeweight="1pt">
            <v:shadow on="t" type="double" opacity=".5" color2="shadow add(102)" offset="3pt,-3pt" offset2="6pt,-6pt"/>
            <v:textbox style="mso-next-textbox:#_x0000_s1026" inset="18pt,18pt,,18pt">
              <w:txbxContent>
                <w:p w:rsidR="00EA7D07" w:rsidRPr="00843BD9" w:rsidRDefault="00EA7D07" w:rsidP="00EA7D07">
                  <w:pPr>
                    <w:rPr>
                      <w:rFonts w:ascii="Tw Cen MT" w:hAnsi="Tw Cen MT"/>
                      <w:sz w:val="22"/>
                      <w:szCs w:val="22"/>
                      <w:lang w:val="es-ES"/>
                    </w:rPr>
                  </w:pPr>
                  <w:proofErr w:type="spellStart"/>
                  <w:r w:rsidRPr="00843BD9">
                    <w:rPr>
                      <w:rFonts w:ascii="Tw Cen MT" w:hAnsi="Tw Cen MT"/>
                      <w:b/>
                      <w:sz w:val="22"/>
                      <w:szCs w:val="22"/>
                      <w:lang w:val="es-ES"/>
                    </w:rPr>
                    <w:t>Hor</w:t>
                  </w:r>
                  <w:r>
                    <w:rPr>
                      <w:rFonts w:ascii="Tw Cen MT" w:hAnsi="Tw Cen MT"/>
                      <w:b/>
                      <w:sz w:val="22"/>
                      <w:szCs w:val="22"/>
                      <w:lang w:val="es-ES"/>
                    </w:rPr>
                    <w:t>e</w:t>
                  </w:r>
                  <w:r w:rsidRPr="00843BD9">
                    <w:rPr>
                      <w:rFonts w:ascii="Tw Cen MT" w:hAnsi="Tw Cen MT"/>
                      <w:b/>
                      <w:sz w:val="22"/>
                      <w:szCs w:val="22"/>
                      <w:lang w:val="es-ES"/>
                    </w:rPr>
                    <w:t>s</w:t>
                  </w:r>
                  <w:proofErr w:type="spellEnd"/>
                  <w:r w:rsidRPr="00843BD9">
                    <w:rPr>
                      <w:rFonts w:ascii="Tw Cen MT" w:hAnsi="Tw Cen MT"/>
                      <w:b/>
                      <w:sz w:val="22"/>
                      <w:szCs w:val="22"/>
                      <w:lang w:val="es-ES"/>
                    </w:rPr>
                    <w:t xml:space="preserve">: </w:t>
                  </w:r>
                  <w:r w:rsidRPr="00843BD9">
                    <w:rPr>
                      <w:rFonts w:ascii="Tw Cen MT" w:hAnsi="Tw Cen MT"/>
                      <w:sz w:val="22"/>
                      <w:szCs w:val="22"/>
                      <w:lang w:val="es-ES"/>
                    </w:rPr>
                    <w:t xml:space="preserve">60 (24 </w:t>
                  </w:r>
                  <w:proofErr w:type="spellStart"/>
                  <w:r w:rsidRPr="00843BD9">
                    <w:rPr>
                      <w:rFonts w:ascii="Tw Cen MT" w:hAnsi="Tw Cen MT"/>
                      <w:sz w:val="22"/>
                      <w:szCs w:val="22"/>
                      <w:lang w:val="es-ES"/>
                    </w:rPr>
                    <w:t>dies</w:t>
                  </w:r>
                  <w:proofErr w:type="spellEnd"/>
                  <w:r w:rsidRPr="00843BD9">
                    <w:rPr>
                      <w:rFonts w:ascii="Tw Cen MT" w:hAnsi="Tw Cen MT"/>
                      <w:sz w:val="22"/>
                      <w:szCs w:val="22"/>
                      <w:lang w:val="es-ES"/>
                    </w:rPr>
                    <w:t>)</w:t>
                  </w:r>
                </w:p>
                <w:p w:rsidR="00EA7D07" w:rsidRPr="00843BD9" w:rsidRDefault="00EA7D07" w:rsidP="00EA7D07">
                  <w:pPr>
                    <w:rPr>
                      <w:rFonts w:ascii="Tw Cen MT" w:hAnsi="Tw Cen MT"/>
                      <w:sz w:val="22"/>
                      <w:szCs w:val="22"/>
                      <w:lang w:val="es-ES"/>
                    </w:rPr>
                  </w:pPr>
                  <w:proofErr w:type="spellStart"/>
                  <w:r w:rsidRPr="00843BD9">
                    <w:rPr>
                      <w:rFonts w:ascii="Tw Cen MT" w:hAnsi="Tw Cen MT"/>
                      <w:b/>
                      <w:sz w:val="22"/>
                      <w:szCs w:val="22"/>
                      <w:lang w:val="es-ES"/>
                    </w:rPr>
                    <w:t>Dies</w:t>
                  </w:r>
                  <w:proofErr w:type="spellEnd"/>
                  <w:r w:rsidRPr="00843BD9">
                    <w:rPr>
                      <w:rFonts w:ascii="Tw Cen MT" w:hAnsi="Tw Cen MT"/>
                      <w:b/>
                      <w:sz w:val="22"/>
                      <w:szCs w:val="22"/>
                      <w:lang w:val="es-ES"/>
                    </w:rPr>
                    <w:t xml:space="preserve">: </w:t>
                  </w:r>
                  <w:proofErr w:type="spellStart"/>
                  <w:r w:rsidR="00877BEE">
                    <w:rPr>
                      <w:rFonts w:ascii="Tw Cen MT" w:hAnsi="Tw Cen MT"/>
                      <w:sz w:val="22"/>
                      <w:szCs w:val="22"/>
                      <w:lang w:val="es-ES"/>
                    </w:rPr>
                    <w:t>Dilluns</w:t>
                  </w:r>
                  <w:proofErr w:type="spellEnd"/>
                  <w:r w:rsidR="00877BEE">
                    <w:rPr>
                      <w:rFonts w:ascii="Tw Cen MT" w:hAnsi="Tw Cen MT"/>
                      <w:sz w:val="22"/>
                      <w:szCs w:val="22"/>
                      <w:lang w:val="es-ES"/>
                    </w:rPr>
                    <w:t xml:space="preserve"> a </w:t>
                  </w:r>
                  <w:proofErr w:type="spellStart"/>
                  <w:r w:rsidR="00877BEE">
                    <w:rPr>
                      <w:rFonts w:ascii="Tw Cen MT" w:hAnsi="Tw Cen MT"/>
                      <w:sz w:val="22"/>
                      <w:szCs w:val="22"/>
                      <w:lang w:val="es-ES"/>
                    </w:rPr>
                    <w:t>dijous</w:t>
                  </w:r>
                  <w:proofErr w:type="spellEnd"/>
                </w:p>
                <w:p w:rsidR="00EA7D07" w:rsidRPr="00843BD9" w:rsidRDefault="00EA7D07" w:rsidP="00EA7D07">
                  <w:pPr>
                    <w:rPr>
                      <w:rFonts w:ascii="Tw Cen MT" w:hAnsi="Tw Cen MT"/>
                      <w:sz w:val="22"/>
                      <w:szCs w:val="22"/>
                      <w:lang w:val="es-ES"/>
                    </w:rPr>
                  </w:pPr>
                  <w:proofErr w:type="spellStart"/>
                  <w:r w:rsidRPr="00843BD9">
                    <w:rPr>
                      <w:rFonts w:ascii="Tw Cen MT" w:hAnsi="Tw Cen MT"/>
                      <w:b/>
                      <w:sz w:val="22"/>
                      <w:szCs w:val="22"/>
                      <w:lang w:val="es-ES"/>
                    </w:rPr>
                    <w:t>Inici</w:t>
                  </w:r>
                  <w:proofErr w:type="spellEnd"/>
                  <w:r w:rsidRPr="00843BD9">
                    <w:rPr>
                      <w:rFonts w:ascii="Tw Cen MT" w:hAnsi="Tw Cen MT"/>
                      <w:b/>
                      <w:sz w:val="22"/>
                      <w:szCs w:val="22"/>
                      <w:lang w:val="es-ES"/>
                    </w:rPr>
                    <w:t>:</w:t>
                  </w:r>
                  <w:r w:rsidR="00877BEE">
                    <w:rPr>
                      <w:rFonts w:ascii="Tw Cen MT" w:hAnsi="Tw Cen MT"/>
                      <w:sz w:val="22"/>
                      <w:szCs w:val="22"/>
                      <w:lang w:val="es-ES"/>
                    </w:rPr>
                    <w:t xml:space="preserve"> 11/06</w:t>
                  </w:r>
                  <w:r>
                    <w:rPr>
                      <w:rFonts w:ascii="Tw Cen MT" w:hAnsi="Tw Cen MT"/>
                      <w:sz w:val="22"/>
                      <w:szCs w:val="22"/>
                      <w:lang w:val="es-ES"/>
                    </w:rPr>
                    <w:t>/2012</w:t>
                  </w:r>
                </w:p>
                <w:p w:rsidR="00EA7D07" w:rsidRPr="00843BD9" w:rsidRDefault="00EA7D07" w:rsidP="00EA7D07">
                  <w:pPr>
                    <w:rPr>
                      <w:rFonts w:ascii="Tw Cen MT" w:hAnsi="Tw Cen MT"/>
                      <w:sz w:val="22"/>
                      <w:szCs w:val="22"/>
                      <w:lang w:val="es-ES"/>
                    </w:rPr>
                  </w:pPr>
                  <w:r w:rsidRPr="00843BD9">
                    <w:rPr>
                      <w:rFonts w:ascii="Tw Cen MT" w:hAnsi="Tw Cen MT"/>
                      <w:b/>
                      <w:sz w:val="22"/>
                      <w:szCs w:val="22"/>
                      <w:lang w:val="es-ES"/>
                    </w:rPr>
                    <w:t xml:space="preserve">Fi: </w:t>
                  </w:r>
                  <w:r w:rsidR="00877BEE">
                    <w:rPr>
                      <w:rFonts w:ascii="Tw Cen MT" w:hAnsi="Tw Cen MT"/>
                      <w:sz w:val="22"/>
                      <w:szCs w:val="22"/>
                      <w:lang w:val="es-ES"/>
                    </w:rPr>
                    <w:t>31/07</w:t>
                  </w:r>
                  <w:r>
                    <w:rPr>
                      <w:rFonts w:ascii="Tw Cen MT" w:hAnsi="Tw Cen MT"/>
                      <w:sz w:val="22"/>
                      <w:szCs w:val="22"/>
                      <w:lang w:val="es-ES"/>
                    </w:rPr>
                    <w:t>/2012</w:t>
                  </w:r>
                </w:p>
                <w:p w:rsidR="00EA7D07" w:rsidRPr="00843BD9" w:rsidRDefault="00EA7D07" w:rsidP="00EA7D07">
                  <w:pPr>
                    <w:rPr>
                      <w:rFonts w:ascii="Tw Cen MT" w:hAnsi="Tw Cen MT"/>
                      <w:sz w:val="22"/>
                      <w:szCs w:val="22"/>
                      <w:lang w:val="es-ES"/>
                    </w:rPr>
                  </w:pPr>
                  <w:proofErr w:type="spellStart"/>
                  <w:r w:rsidRPr="00843BD9">
                    <w:rPr>
                      <w:rFonts w:ascii="Tw Cen MT" w:hAnsi="Tw Cen MT"/>
                      <w:b/>
                      <w:sz w:val="22"/>
                      <w:szCs w:val="22"/>
                      <w:lang w:val="es-ES"/>
                    </w:rPr>
                    <w:t>Horari</w:t>
                  </w:r>
                  <w:proofErr w:type="spellEnd"/>
                  <w:r w:rsidRPr="00843BD9">
                    <w:rPr>
                      <w:rFonts w:ascii="Tw Cen MT" w:hAnsi="Tw Cen MT"/>
                      <w:b/>
                      <w:sz w:val="22"/>
                      <w:szCs w:val="22"/>
                      <w:lang w:val="es-ES"/>
                    </w:rPr>
                    <w:t xml:space="preserve">: </w:t>
                  </w:r>
                  <w:r>
                    <w:rPr>
                      <w:rFonts w:ascii="Tw Cen MT" w:hAnsi="Tw Cen MT"/>
                      <w:sz w:val="22"/>
                      <w:szCs w:val="22"/>
                      <w:lang w:val="es-ES"/>
                    </w:rPr>
                    <w:t>18:15 – 20:15</w:t>
                  </w:r>
                  <w:r w:rsidRPr="00843BD9">
                    <w:rPr>
                      <w:rFonts w:ascii="Tw Cen MT" w:hAnsi="Tw Cen MT"/>
                      <w:sz w:val="22"/>
                      <w:szCs w:val="22"/>
                      <w:lang w:val="es-ES"/>
                    </w:rPr>
                    <w:t xml:space="preserve"> h.</w:t>
                  </w:r>
                </w:p>
                <w:p w:rsidR="00EA7D07" w:rsidRPr="00991A87" w:rsidRDefault="00EA7D07" w:rsidP="00EA7D07"/>
              </w:txbxContent>
            </v:textbox>
            <w10:wrap type="square" anchorx="margin" anchory="margin"/>
          </v:shape>
        </w:pict>
      </w:r>
    </w:p>
    <w:p w:rsidR="00EA7D07" w:rsidRDefault="00EA7D07" w:rsidP="00EA7D07"/>
    <w:sectPr w:rsidR="00EA7D07" w:rsidSect="00EA7D07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6EB" w:rsidRDefault="001D66EB" w:rsidP="00EA7D07">
      <w:r>
        <w:separator/>
      </w:r>
    </w:p>
  </w:endnote>
  <w:endnote w:type="continuationSeparator" w:id="0">
    <w:p w:rsidR="001D66EB" w:rsidRDefault="001D66EB" w:rsidP="00EA7D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Parisian BT">
    <w:altName w:val="Courier New"/>
    <w:charset w:val="00"/>
    <w:family w:val="decorative"/>
    <w:pitch w:val="variable"/>
    <w:sig w:usb0="00000007" w:usb1="00000000" w:usb2="00000000" w:usb3="00000000" w:csb0="0000001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D07" w:rsidRDefault="00EA7D07">
    <w:pPr>
      <w:pStyle w:val="Piedepgina"/>
    </w:pPr>
  </w:p>
  <w:p w:rsidR="00EA7D07" w:rsidRDefault="00EA7D07" w:rsidP="00EA7D07">
    <w:pPr>
      <w:jc w:val="center"/>
      <w:rPr>
        <w:rFonts w:ascii="Tw Cen MT" w:eastAsia="Times New Roman" w:hAnsi="Tw Cen MT"/>
        <w:noProof/>
        <w:sz w:val="15"/>
        <w:szCs w:val="15"/>
        <w:lang w:eastAsia="es-ES"/>
      </w:rPr>
    </w:pPr>
    <w:r w:rsidRPr="00137C7A">
      <w:rPr>
        <w:rFonts w:ascii="Tw Cen MT" w:eastAsia="Times New Roman" w:hAnsi="Tw Cen MT"/>
        <w:noProof/>
        <w:sz w:val="15"/>
        <w:lang w:eastAsia="es-ES"/>
      </w:rPr>
      <w:t xml:space="preserve">Rambla Badal 102 bis. 08014 (Barcelona) </w:t>
    </w:r>
    <w:r>
      <w:rPr>
        <w:rFonts w:ascii="Tw Cen MT" w:eastAsia="Times New Roman" w:hAnsi="Tw Cen MT"/>
        <w:noProof/>
        <w:sz w:val="15"/>
        <w:szCs w:val="15"/>
        <w:lang w:eastAsia="es-ES"/>
      </w:rPr>
      <w:t xml:space="preserve">        </w:t>
    </w:r>
  </w:p>
  <w:p w:rsidR="00EA7D07" w:rsidRPr="00137C7A" w:rsidRDefault="00EA7D07" w:rsidP="00EA7D07">
    <w:pPr>
      <w:jc w:val="center"/>
      <w:rPr>
        <w:rFonts w:ascii="Tw Cen MT" w:hAnsi="Tw Cen MT"/>
        <w:b/>
        <w:sz w:val="22"/>
        <w:szCs w:val="22"/>
        <w:lang w:val="es-ES"/>
      </w:rPr>
    </w:pPr>
    <w:r>
      <w:rPr>
        <w:rFonts w:ascii="Tw Cen MT" w:eastAsia="Times New Roman" w:hAnsi="Tw Cen MT"/>
        <w:noProof/>
        <w:sz w:val="15"/>
        <w:lang w:val="es-ES" w:eastAsia="es-ES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2158365</wp:posOffset>
          </wp:positionH>
          <wp:positionV relativeFrom="paragraph">
            <wp:posOffset>97155</wp:posOffset>
          </wp:positionV>
          <wp:extent cx="942975" cy="466725"/>
          <wp:effectExtent l="19050" t="0" r="9525" b="0"/>
          <wp:wrapSquare wrapText="bothSides"/>
          <wp:docPr id="1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37C7A">
      <w:rPr>
        <w:rFonts w:ascii="Tw Cen MT" w:eastAsia="Times New Roman" w:hAnsi="Tw Cen MT"/>
        <w:noProof/>
        <w:sz w:val="15"/>
        <w:lang w:eastAsia="es-ES"/>
      </w:rPr>
      <w:t>Tel. 93 332 32 62 -</w:t>
    </w:r>
    <w:r>
      <w:rPr>
        <w:rFonts w:ascii="Tw Cen MT" w:eastAsia="Times New Roman" w:hAnsi="Tw Cen MT"/>
        <w:noProof/>
        <w:sz w:val="15"/>
        <w:lang w:eastAsia="es-ES"/>
      </w:rPr>
      <w:t xml:space="preserve"> </w:t>
    </w:r>
    <w:r w:rsidRPr="00137C7A">
      <w:rPr>
        <w:rFonts w:ascii="Tw Cen MT" w:eastAsia="Times New Roman" w:hAnsi="Tw Cen MT"/>
        <w:noProof/>
        <w:sz w:val="15"/>
        <w:lang w:eastAsia="es-ES"/>
      </w:rPr>
      <w:t>902 200 512</w:t>
    </w:r>
  </w:p>
  <w:p w:rsidR="00EA7D07" w:rsidRDefault="00EA7D07" w:rsidP="00EA7D07">
    <w:pPr>
      <w:pStyle w:val="Piedepgina"/>
    </w:pPr>
  </w:p>
  <w:p w:rsidR="00EA7D07" w:rsidRDefault="00EA7D0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6EB" w:rsidRDefault="001D66EB" w:rsidP="00EA7D07">
      <w:r>
        <w:separator/>
      </w:r>
    </w:p>
  </w:footnote>
  <w:footnote w:type="continuationSeparator" w:id="0">
    <w:p w:rsidR="001D66EB" w:rsidRDefault="001D66EB" w:rsidP="00EA7D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D07" w:rsidRDefault="00EA7D07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column">
            <wp:posOffset>4034790</wp:posOffset>
          </wp:positionH>
          <wp:positionV relativeFrom="paragraph">
            <wp:posOffset>-257810</wp:posOffset>
          </wp:positionV>
          <wp:extent cx="1504950" cy="400050"/>
          <wp:effectExtent l="19050" t="0" r="0" b="0"/>
          <wp:wrapSquare wrapText="bothSides"/>
          <wp:docPr id="2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2158365</wp:posOffset>
          </wp:positionH>
          <wp:positionV relativeFrom="paragraph">
            <wp:posOffset>-306705</wp:posOffset>
          </wp:positionV>
          <wp:extent cx="838200" cy="495300"/>
          <wp:effectExtent l="19050" t="0" r="0" b="0"/>
          <wp:wrapSquare wrapText="bothSides"/>
          <wp:docPr id="21" name="Imagen 4" descr="C:\Users\PROFESSOR\AppData\Local\Microsoft\Windows\Temporary Internet Files\Content.Word\cabecera_foment_77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ROFESSOR\AppData\Local\Microsoft\Windows\Temporary Internet Files\Content.Word\cabecera_foment_770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A7D07"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-803910</wp:posOffset>
          </wp:positionH>
          <wp:positionV relativeFrom="paragraph">
            <wp:posOffset>-211455</wp:posOffset>
          </wp:positionV>
          <wp:extent cx="2209800" cy="352425"/>
          <wp:effectExtent l="19050" t="0" r="0" b="0"/>
          <wp:wrapSquare wrapText="bothSides"/>
          <wp:docPr id="22" name="Imagen 1" descr="C:\Users\PROFESSOR\AppData\Local\Microsoft\Windows\Temporary Internet Files\Content.Word\cabecera_foment_77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FESSOR\AppData\Local\Microsoft\Windows\Temporary Internet Files\Content.Word\cabecera_foment_770.gif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352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EA7D07"/>
    <w:rsid w:val="00103CF6"/>
    <w:rsid w:val="00132BFC"/>
    <w:rsid w:val="001D66EB"/>
    <w:rsid w:val="001E71D6"/>
    <w:rsid w:val="002C378D"/>
    <w:rsid w:val="002D6B97"/>
    <w:rsid w:val="003B67F7"/>
    <w:rsid w:val="00401E88"/>
    <w:rsid w:val="004223FC"/>
    <w:rsid w:val="00426330"/>
    <w:rsid w:val="00431E5B"/>
    <w:rsid w:val="004F1BA4"/>
    <w:rsid w:val="00523863"/>
    <w:rsid w:val="0052511A"/>
    <w:rsid w:val="00570AF4"/>
    <w:rsid w:val="00581AA0"/>
    <w:rsid w:val="00590F52"/>
    <w:rsid w:val="006503A9"/>
    <w:rsid w:val="00660E4A"/>
    <w:rsid w:val="00766487"/>
    <w:rsid w:val="007E735B"/>
    <w:rsid w:val="00877BEE"/>
    <w:rsid w:val="00954214"/>
    <w:rsid w:val="00A47FE2"/>
    <w:rsid w:val="00AB2998"/>
    <w:rsid w:val="00B57EA1"/>
    <w:rsid w:val="00BD3F50"/>
    <w:rsid w:val="00C01952"/>
    <w:rsid w:val="00C40508"/>
    <w:rsid w:val="00CC1CAE"/>
    <w:rsid w:val="00D77A51"/>
    <w:rsid w:val="00DF1604"/>
    <w:rsid w:val="00EA7D07"/>
    <w:rsid w:val="00FE7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Times New Roman"/>
        <w:lang w:val="es-ES" w:eastAsia="es-ES" w:bidi="ar-SA"/>
      </w:rPr>
    </w:rPrDefault>
    <w:pPrDefault>
      <w:pPr>
        <w:spacing w:before="100" w:beforeAutospacing="1" w:after="100" w:afterAutospacing="1"/>
        <w:ind w:left="334" w:right="-680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D07"/>
    <w:pPr>
      <w:spacing w:before="0" w:beforeAutospacing="0" w:after="0" w:afterAutospacing="0"/>
      <w:ind w:left="0" w:right="0" w:firstLine="0"/>
    </w:pPr>
    <w:rPr>
      <w:rFonts w:ascii="Times New Roman" w:hAnsi="Times New Roman"/>
      <w:lang w:val="ca-ES" w:eastAsia="en-US"/>
    </w:rPr>
  </w:style>
  <w:style w:type="paragraph" w:styleId="Ttulo1">
    <w:name w:val="heading 1"/>
    <w:basedOn w:val="Normal"/>
    <w:next w:val="Normal"/>
    <w:link w:val="Ttulo1Car"/>
    <w:qFormat/>
    <w:rsid w:val="00570AF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ar"/>
    <w:qFormat/>
    <w:rsid w:val="00570AF4"/>
    <w:pPr>
      <w:keepNext/>
      <w:widowControl w:val="0"/>
      <w:jc w:val="center"/>
      <w:outlineLvl w:val="2"/>
    </w:pPr>
    <w:rPr>
      <w:rFonts w:ascii="Parisian BT" w:eastAsia="Times New Roman" w:hAnsi="Parisian BT"/>
      <w:b/>
      <w:snapToGrid w:val="0"/>
      <w:color w:val="000000"/>
      <w:sz w:val="56"/>
      <w:u w:val="single"/>
      <w:lang w:eastAsia="es-ES"/>
    </w:rPr>
  </w:style>
  <w:style w:type="paragraph" w:styleId="Ttulo4">
    <w:name w:val="heading 4"/>
    <w:basedOn w:val="Normal"/>
    <w:next w:val="Normal"/>
    <w:link w:val="Ttulo4Car"/>
    <w:qFormat/>
    <w:rsid w:val="00570AF4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570AF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570AF4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570AF4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570AF4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qFormat/>
    <w:rsid w:val="00570AF4"/>
    <w:pPr>
      <w:spacing w:before="240" w:after="60"/>
      <w:outlineLvl w:val="8"/>
    </w:pPr>
    <w:rPr>
      <w:rFonts w:ascii="Arial" w:eastAsia="Times New Roman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70AF4"/>
    <w:rPr>
      <w:rFonts w:asciiTheme="majorHAnsi" w:eastAsiaTheme="majorEastAsia" w:hAnsiTheme="majorHAnsi" w:cstheme="majorBidi"/>
      <w:b/>
      <w:bCs/>
      <w:noProof/>
      <w:kern w:val="32"/>
      <w:sz w:val="32"/>
      <w:szCs w:val="32"/>
      <w:lang w:val="ca-ES" w:eastAsia="en-US"/>
    </w:rPr>
  </w:style>
  <w:style w:type="character" w:customStyle="1" w:styleId="Ttulo3Car">
    <w:name w:val="Título 3 Car"/>
    <w:basedOn w:val="Fuentedeprrafopredeter"/>
    <w:link w:val="Ttulo3"/>
    <w:rsid w:val="00570AF4"/>
    <w:rPr>
      <w:rFonts w:ascii="Parisian BT" w:eastAsia="Times New Roman" w:hAnsi="Parisian BT"/>
      <w:b/>
      <w:snapToGrid w:val="0"/>
      <w:color w:val="000000"/>
      <w:sz w:val="56"/>
      <w:u w:val="single"/>
      <w:lang w:val="ca-ES"/>
    </w:rPr>
  </w:style>
  <w:style w:type="character" w:customStyle="1" w:styleId="Ttulo4Car">
    <w:name w:val="Título 4 Car"/>
    <w:basedOn w:val="Fuentedeprrafopredeter"/>
    <w:link w:val="Ttulo4"/>
    <w:rsid w:val="00570AF4"/>
    <w:rPr>
      <w:rFonts w:ascii="Times New Roman" w:eastAsia="Times New Roman" w:hAnsi="Times New Roman"/>
      <w:b/>
      <w:bCs/>
      <w:noProof/>
      <w:sz w:val="28"/>
      <w:szCs w:val="28"/>
      <w:lang w:val="ca-ES" w:eastAsia="en-US"/>
    </w:rPr>
  </w:style>
  <w:style w:type="character" w:customStyle="1" w:styleId="Ttulo5Car">
    <w:name w:val="Título 5 Car"/>
    <w:basedOn w:val="Fuentedeprrafopredeter"/>
    <w:link w:val="Ttulo5"/>
    <w:rsid w:val="00570AF4"/>
    <w:rPr>
      <w:rFonts w:ascii="Times New Roman" w:eastAsia="Times New Roman" w:hAnsi="Times New Roman"/>
      <w:b/>
      <w:bCs/>
      <w:i/>
      <w:iCs/>
      <w:noProof/>
      <w:sz w:val="26"/>
      <w:szCs w:val="26"/>
      <w:lang w:val="ca-ES" w:eastAsia="en-US"/>
    </w:rPr>
  </w:style>
  <w:style w:type="character" w:customStyle="1" w:styleId="Ttulo6Car">
    <w:name w:val="Título 6 Car"/>
    <w:basedOn w:val="Fuentedeprrafopredeter"/>
    <w:link w:val="Ttulo6"/>
    <w:rsid w:val="00570AF4"/>
    <w:rPr>
      <w:rFonts w:ascii="Times New Roman" w:eastAsia="Times New Roman" w:hAnsi="Times New Roman"/>
      <w:b/>
      <w:bCs/>
      <w:noProof/>
      <w:sz w:val="22"/>
      <w:szCs w:val="22"/>
      <w:lang w:val="ca-ES" w:eastAsia="en-US"/>
    </w:rPr>
  </w:style>
  <w:style w:type="character" w:customStyle="1" w:styleId="Ttulo7Car">
    <w:name w:val="Título 7 Car"/>
    <w:basedOn w:val="Fuentedeprrafopredeter"/>
    <w:link w:val="Ttulo7"/>
    <w:rsid w:val="00570AF4"/>
    <w:rPr>
      <w:rFonts w:ascii="Times New Roman" w:eastAsia="Times New Roman" w:hAnsi="Times New Roman"/>
      <w:noProof/>
      <w:sz w:val="24"/>
      <w:szCs w:val="24"/>
      <w:lang w:val="ca-ES" w:eastAsia="en-US"/>
    </w:rPr>
  </w:style>
  <w:style w:type="character" w:customStyle="1" w:styleId="Ttulo8Car">
    <w:name w:val="Título 8 Car"/>
    <w:basedOn w:val="Fuentedeprrafopredeter"/>
    <w:link w:val="Ttulo8"/>
    <w:rsid w:val="00570AF4"/>
    <w:rPr>
      <w:rFonts w:ascii="Times New Roman" w:eastAsia="Times New Roman" w:hAnsi="Times New Roman"/>
      <w:i/>
      <w:iCs/>
      <w:noProof/>
      <w:sz w:val="24"/>
      <w:szCs w:val="24"/>
      <w:lang w:val="ca-ES" w:eastAsia="en-US"/>
    </w:rPr>
  </w:style>
  <w:style w:type="character" w:customStyle="1" w:styleId="Ttulo9Car">
    <w:name w:val="Título 9 Car"/>
    <w:basedOn w:val="Fuentedeprrafopredeter"/>
    <w:link w:val="Ttulo9"/>
    <w:rsid w:val="00570AF4"/>
    <w:rPr>
      <w:rFonts w:eastAsia="Times New Roman" w:cs="Arial"/>
      <w:noProof/>
      <w:sz w:val="22"/>
      <w:szCs w:val="22"/>
      <w:lang w:val="ca-ES" w:eastAsia="en-US"/>
    </w:rPr>
  </w:style>
  <w:style w:type="paragraph" w:styleId="Ttulo">
    <w:name w:val="Title"/>
    <w:basedOn w:val="Normal"/>
    <w:next w:val="Normal"/>
    <w:link w:val="TtuloCar"/>
    <w:qFormat/>
    <w:rsid w:val="00570AF4"/>
    <w:pPr>
      <w:keepLines/>
      <w:pBdr>
        <w:top w:val="single" w:sz="6" w:space="16" w:color="auto"/>
      </w:pBdr>
      <w:spacing w:before="220" w:after="60" w:line="320" w:lineRule="atLeast"/>
    </w:pPr>
    <w:rPr>
      <w:rFonts w:ascii="Arial Black" w:eastAsia="Arial Black" w:hAnsi="Arial Black"/>
      <w:sz w:val="40"/>
    </w:rPr>
  </w:style>
  <w:style w:type="character" w:customStyle="1" w:styleId="TtuloCar">
    <w:name w:val="Título Car"/>
    <w:basedOn w:val="Fuentedeprrafopredeter"/>
    <w:link w:val="Ttulo"/>
    <w:rsid w:val="00570AF4"/>
    <w:rPr>
      <w:rFonts w:ascii="Arial Black" w:eastAsia="Arial Black" w:hAnsi="Arial Black"/>
      <w:noProof/>
      <w:sz w:val="40"/>
      <w:lang w:val="ca-ES" w:eastAsia="en-US"/>
    </w:rPr>
  </w:style>
  <w:style w:type="paragraph" w:styleId="Subttulo">
    <w:name w:val="Subtitle"/>
    <w:basedOn w:val="Ttulo"/>
    <w:next w:val="Ttulo"/>
    <w:link w:val="SubttuloCar"/>
    <w:qFormat/>
    <w:rsid w:val="00570AF4"/>
    <w:pPr>
      <w:pBdr>
        <w:top w:val="none" w:sz="0" w:space="0" w:color="auto"/>
      </w:pBdr>
      <w:spacing w:before="60" w:after="120" w:line="340" w:lineRule="atLeast"/>
    </w:pPr>
    <w:rPr>
      <w:rFonts w:ascii="Arial" w:eastAsia="Arial" w:hAnsi="Arial"/>
      <w:sz w:val="32"/>
    </w:rPr>
  </w:style>
  <w:style w:type="character" w:customStyle="1" w:styleId="SubttuloCar">
    <w:name w:val="Subtítulo Car"/>
    <w:basedOn w:val="Fuentedeprrafopredeter"/>
    <w:link w:val="Subttulo"/>
    <w:rsid w:val="00570AF4"/>
    <w:rPr>
      <w:noProof/>
      <w:sz w:val="32"/>
      <w:lang w:val="ca-ES" w:eastAsia="en-US"/>
    </w:rPr>
  </w:style>
  <w:style w:type="character" w:styleId="Textoennegrita">
    <w:name w:val="Strong"/>
    <w:basedOn w:val="Fuentedeprrafopredeter"/>
    <w:qFormat/>
    <w:rsid w:val="00570AF4"/>
    <w:rPr>
      <w:b/>
      <w:bCs/>
    </w:rPr>
  </w:style>
  <w:style w:type="paragraph" w:styleId="Encabezado">
    <w:name w:val="header"/>
    <w:basedOn w:val="Normal"/>
    <w:link w:val="EncabezadoCar"/>
    <w:uiPriority w:val="99"/>
    <w:semiHidden/>
    <w:unhideWhenUsed/>
    <w:rsid w:val="00EA7D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A7D07"/>
    <w:rPr>
      <w:rFonts w:ascii="Times New Roman" w:hAnsi="Times New Roman"/>
      <w:lang w:val="ca-ES" w:eastAsia="en-US"/>
    </w:rPr>
  </w:style>
  <w:style w:type="paragraph" w:styleId="Piedepgina">
    <w:name w:val="footer"/>
    <w:basedOn w:val="Normal"/>
    <w:link w:val="PiedepginaCar"/>
    <w:uiPriority w:val="99"/>
    <w:unhideWhenUsed/>
    <w:rsid w:val="00EA7D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A7D07"/>
    <w:rPr>
      <w:rFonts w:ascii="Times New Roman" w:hAnsi="Times New Roman"/>
      <w:lang w:val="ca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7D0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7D07"/>
    <w:rPr>
      <w:rFonts w:ascii="Tahoma" w:hAnsi="Tahoma" w:cs="Tahoma"/>
      <w:sz w:val="16"/>
      <w:szCs w:val="16"/>
      <w:lang w:val="ca-E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474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3</cp:revision>
  <cp:lastPrinted>2012-01-09T18:15:00Z</cp:lastPrinted>
  <dcterms:created xsi:type="dcterms:W3CDTF">2012-04-18T15:34:00Z</dcterms:created>
  <dcterms:modified xsi:type="dcterms:W3CDTF">2012-04-18T15:35:00Z</dcterms:modified>
</cp:coreProperties>
</file>