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1" w:rsidRPr="00013F02" w:rsidRDefault="00013F02" w:rsidP="0047572F">
      <w:pPr>
        <w:ind w:right="-496"/>
        <w:jc w:val="center"/>
        <w:rPr>
          <w:b/>
          <w:color w:val="C00000"/>
          <w:sz w:val="32"/>
          <w:szCs w:val="32"/>
        </w:rPr>
      </w:pPr>
      <w:r w:rsidRPr="00013F02">
        <w:rPr>
          <w:rFonts w:ascii="Lato" w:hAnsi="Lato"/>
          <w:b/>
          <w:bCs/>
          <w:color w:val="C00000"/>
          <w:sz w:val="32"/>
          <w:szCs w:val="32"/>
        </w:rPr>
        <w:t>MÁSTER UNIVERSITARIO MBA EN DIRECCIÓN Y ADMINISTRACIÓN DE EMPRESAS</w:t>
      </w:r>
      <w:r w:rsidR="00007BB3">
        <w:rPr>
          <w:rFonts w:ascii="Lato" w:hAnsi="Lato"/>
          <w:b/>
          <w:bCs/>
          <w:color w:val="C00000"/>
          <w:sz w:val="32"/>
          <w:szCs w:val="32"/>
        </w:rPr>
        <w:t xml:space="preserve"> </w:t>
      </w:r>
      <w:r w:rsidRPr="00013F02">
        <w:rPr>
          <w:rFonts w:ascii="Lato" w:hAnsi="Lato"/>
          <w:b/>
          <w:bCs/>
          <w:color w:val="C00000"/>
          <w:sz w:val="32"/>
          <w:szCs w:val="32"/>
        </w:rPr>
        <w:t xml:space="preserve">ESPECIALIDAD </w:t>
      </w:r>
      <w:r w:rsidR="00C14CBD">
        <w:rPr>
          <w:rFonts w:ascii="Lato" w:hAnsi="Lato"/>
          <w:b/>
          <w:bCs/>
          <w:color w:val="C00000"/>
          <w:sz w:val="32"/>
          <w:szCs w:val="32"/>
        </w:rPr>
        <w:t>MARKETING</w:t>
      </w:r>
      <w:r w:rsidR="003342B3">
        <w:rPr>
          <w:rFonts w:ascii="Lato" w:hAnsi="Lato"/>
          <w:b/>
          <w:bCs/>
          <w:color w:val="C00000"/>
          <w:sz w:val="32"/>
          <w:szCs w:val="32"/>
        </w:rPr>
        <w:t xml:space="preserve"> DIGITAL</w:t>
      </w:r>
      <w:r w:rsidRPr="00013F02">
        <w:rPr>
          <w:rFonts w:ascii="Lato" w:hAnsi="Lato"/>
          <w:b/>
          <w:bCs/>
          <w:color w:val="C00000"/>
          <w:sz w:val="32"/>
          <w:szCs w:val="32"/>
        </w:rPr>
        <w:t xml:space="preserve"> (72 CRÉDITOS ECTS). </w:t>
      </w:r>
      <w:r w:rsidRPr="00013F02">
        <w:rPr>
          <w:b/>
          <w:color w:val="C00000"/>
          <w:sz w:val="32"/>
          <w:szCs w:val="32"/>
        </w:rPr>
        <w:t xml:space="preserve">      </w:t>
      </w:r>
    </w:p>
    <w:p w:rsidR="00331BB1" w:rsidRPr="00013F02" w:rsidRDefault="00013F02" w:rsidP="00331BB1">
      <w:pPr>
        <w:spacing w:before="120"/>
        <w:ind w:left="-540" w:right="-675"/>
        <w:jc w:val="both"/>
        <w:rPr>
          <w:b/>
          <w:color w:val="002060"/>
          <w:sz w:val="32"/>
          <w:szCs w:val="32"/>
        </w:rPr>
      </w:pPr>
      <w:r>
        <w:rPr>
          <w:color w:val="0000FF"/>
        </w:rPr>
        <w:t xml:space="preserve">                                                         </w:t>
      </w:r>
      <w:r w:rsidRPr="00013F02">
        <w:rPr>
          <w:b/>
          <w:color w:val="002060"/>
          <w:sz w:val="32"/>
          <w:szCs w:val="32"/>
        </w:rPr>
        <w:t>PROGRAMA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Fundamentos Básicos de Dirección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Dirección Estratégica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Cultura Organizacional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 Proyectos: Presentación en Público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del Tiempo y del Cambio</w:t>
      </w:r>
    </w:p>
    <w:p w:rsidR="00DF3EF1" w:rsidRPr="00DF3EF1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Herramientas para la Gestión de la Calidad</w:t>
      </w:r>
    </w:p>
    <w:p w:rsidR="00DF3EF1" w:rsidRPr="00013F02" w:rsidRDefault="00DF3EF1" w:rsidP="00DF3EF1">
      <w:pPr>
        <w:numPr>
          <w:ilvl w:val="0"/>
          <w:numId w:val="5"/>
        </w:numPr>
        <w:spacing w:before="100" w:beforeAutospacing="1" w:after="100" w:afterAutospacing="1"/>
        <w:ind w:left="514"/>
        <w:rPr>
          <w:color w:val="002060"/>
        </w:rPr>
      </w:pPr>
      <w:r w:rsidRPr="00013F02">
        <w:rPr>
          <w:color w:val="002060"/>
        </w:rPr>
        <w:t>Procesos de Mejora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Habilidades de Dirección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Motivación y Clima Laboral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del Tiempo y del Cambio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Liderazgo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Conflicto y Negociación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Trabajo en Equipo</w:t>
      </w:r>
    </w:p>
    <w:p w:rsidR="00DF3EF1" w:rsidRPr="00DF3EF1" w:rsidRDefault="00DF3EF1" w:rsidP="00DF3EF1">
      <w:pPr>
        <w:numPr>
          <w:ilvl w:val="0"/>
          <w:numId w:val="6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DPO / PpPO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Área de Dirección Financiera</w:t>
      </w:r>
    </w:p>
    <w:p w:rsidR="00DF3EF1" w:rsidRDefault="00DF3EF1" w:rsidP="00DF3EF1">
      <w:pPr>
        <w:numPr>
          <w:ilvl w:val="0"/>
          <w:numId w:val="7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Mercados Financieros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Área Legal / Área Mercantil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Administrativa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Gestión Laboral</w:t>
      </w:r>
    </w:p>
    <w:p w:rsidR="00DF3EF1" w:rsidRPr="00DF3EF1" w:rsidRDefault="00DF3EF1" w:rsidP="00DF3EF1">
      <w:pPr>
        <w:numPr>
          <w:ilvl w:val="0"/>
          <w:numId w:val="8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Fiscalidad</w:t>
      </w: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Área de Marketing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Investigación de Mercados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Comportamiento del Consumidor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Marketing MiX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Dirección Comercial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Marketing On-Line</w:t>
      </w:r>
    </w:p>
    <w:p w:rsidR="00DF3EF1" w:rsidRPr="00DF3EF1" w:rsidRDefault="00DF3EF1" w:rsidP="00DF3EF1">
      <w:pPr>
        <w:numPr>
          <w:ilvl w:val="0"/>
          <w:numId w:val="9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Comercio Exterior</w:t>
      </w:r>
    </w:p>
    <w:p w:rsidR="00D8133E" w:rsidRDefault="00D8133E" w:rsidP="00DF3EF1">
      <w:pPr>
        <w:spacing w:before="100" w:beforeAutospacing="1" w:after="100" w:afterAutospacing="1"/>
        <w:rPr>
          <w:b/>
          <w:bCs/>
          <w:color w:val="002060"/>
        </w:rPr>
      </w:pPr>
    </w:p>
    <w:p w:rsidR="00DF3EF1" w:rsidRPr="00013F02" w:rsidRDefault="00DF3EF1" w:rsidP="00DF3EF1">
      <w:pPr>
        <w:spacing w:before="100" w:beforeAutospacing="1" w:after="100" w:afterAutospacing="1"/>
        <w:rPr>
          <w:color w:val="002060"/>
        </w:rPr>
      </w:pPr>
      <w:r w:rsidRPr="00013F02">
        <w:rPr>
          <w:b/>
          <w:bCs/>
          <w:color w:val="002060"/>
        </w:rPr>
        <w:t>Área de Dirección de Recursos Humanos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lastRenderedPageBreak/>
        <w:t>Análisis - Descripción - Valoración de Puestos de Trabajo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Reclutamiento y Selección de Personal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Estructura y Plantilla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Políticas de Contratación - Compensación y Beneficios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Plan de Acogida</w:t>
      </w:r>
    </w:p>
    <w:p w:rsidR="00DF3EF1" w:rsidRP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Formación y Sistemas de Formación en la Empresa</w:t>
      </w:r>
    </w:p>
    <w:p w:rsidR="00DF3EF1" w:rsidRDefault="00DF3EF1" w:rsidP="00DF3EF1">
      <w:pPr>
        <w:numPr>
          <w:ilvl w:val="0"/>
          <w:numId w:val="10"/>
        </w:numPr>
        <w:spacing w:before="100" w:beforeAutospacing="1" w:after="100" w:afterAutospacing="1"/>
        <w:ind w:left="514"/>
        <w:rPr>
          <w:color w:val="365F91" w:themeColor="accent1" w:themeShade="BF"/>
        </w:rPr>
      </w:pPr>
      <w:r w:rsidRPr="00DF3EF1">
        <w:rPr>
          <w:color w:val="365F91" w:themeColor="accent1" w:themeShade="BF"/>
        </w:rPr>
        <w:t>Evaluación del Desempeño</w:t>
      </w:r>
    </w:p>
    <w:p w:rsidR="005B4F5B" w:rsidRPr="00013F02" w:rsidRDefault="005B4F5B" w:rsidP="00317DFC">
      <w:pPr>
        <w:spacing w:before="100" w:beforeAutospacing="1" w:after="100" w:afterAutospacing="1"/>
        <w:rPr>
          <w:b/>
          <w:color w:val="002060"/>
        </w:rPr>
      </w:pPr>
      <w:r w:rsidRPr="00013F02">
        <w:rPr>
          <w:b/>
          <w:color w:val="002060"/>
        </w:rPr>
        <w:t>Área de inglés comercial y de negocios</w:t>
      </w:r>
    </w:p>
    <w:p w:rsidR="000952A8" w:rsidRPr="000952A8" w:rsidRDefault="00317DFC" w:rsidP="000952A8">
      <w:pPr>
        <w:pStyle w:val="NormalWeb"/>
        <w:rPr>
          <w:color w:val="1F497D" w:themeColor="text2"/>
        </w:rPr>
      </w:pPr>
      <w:r w:rsidRPr="00317DFC">
        <w:rPr>
          <w:rStyle w:val="Textoennegrita"/>
          <w:color w:val="1F497D" w:themeColor="text2"/>
        </w:rPr>
        <w:t xml:space="preserve">Area  de  </w:t>
      </w:r>
      <w:r w:rsidR="000952A8" w:rsidRPr="00317DFC">
        <w:rPr>
          <w:rStyle w:val="Textoennegrita"/>
          <w:color w:val="1F497D" w:themeColor="text2"/>
        </w:rPr>
        <w:t>MARKETING DIGITAL</w:t>
      </w:r>
      <w:r w:rsidR="000952A8" w:rsidRPr="000952A8">
        <w:rPr>
          <w:color w:val="1F497D" w:themeColor="text2"/>
        </w:rPr>
        <w:t> 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rStyle w:val="Textoennegrita"/>
          <w:color w:val="1F497D" w:themeColor="text2"/>
        </w:rPr>
        <w:t> </w:t>
      </w:r>
      <w:r w:rsidRPr="000952A8">
        <w:rPr>
          <w:color w:val="1F497D" w:themeColor="text2"/>
        </w:rPr>
        <w:t>Qué es el Marketing digital y nuevos modelos de negocio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Creatividad aplicada y presentación efectiva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Marketing de contenidos. Redacción de contenidos digitales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Gestión de Social Media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Email marketing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SEO y SEM: Posicionamiento en buscadores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Mobile marketing: Apps, geolocalización, ....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  <w:lang w:val="en-US"/>
        </w:rPr>
      </w:pPr>
      <w:r w:rsidRPr="000952A8">
        <w:rPr>
          <w:color w:val="1F497D" w:themeColor="text2"/>
          <w:lang w:val="en-US"/>
        </w:rPr>
        <w:t xml:space="preserve"> Otros canales: Internet Tv, SMS marketing, ...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3342B3">
        <w:rPr>
          <w:color w:val="1F497D" w:themeColor="text2"/>
          <w:lang w:val="en-US"/>
        </w:rPr>
        <w:t xml:space="preserve"> </w:t>
      </w:r>
      <w:r w:rsidRPr="000952A8">
        <w:rPr>
          <w:color w:val="1F497D" w:themeColor="text2"/>
        </w:rPr>
        <w:t>La estrategia de marketing digital: el plan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Herramientas de gestión y control de campañas de marketing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  <w:lang w:val="en-US"/>
        </w:rPr>
      </w:pPr>
      <w:r w:rsidRPr="003342B3">
        <w:rPr>
          <w:color w:val="1F497D" w:themeColor="text2"/>
        </w:rPr>
        <w:t xml:space="preserve"> </w:t>
      </w:r>
      <w:r w:rsidRPr="000952A8">
        <w:rPr>
          <w:color w:val="1F497D" w:themeColor="text2"/>
          <w:lang w:val="en-US"/>
        </w:rPr>
        <w:t>Publicidad en la Web: Adwords, Facebook Ads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3342B3">
        <w:rPr>
          <w:color w:val="1F497D" w:themeColor="text2"/>
          <w:lang w:val="en-US"/>
        </w:rPr>
        <w:t xml:space="preserve"> </w:t>
      </w:r>
      <w:r w:rsidRPr="000952A8">
        <w:rPr>
          <w:color w:val="1F497D" w:themeColor="text2"/>
        </w:rPr>
        <w:t>La tienda online: Woocommerce</w:t>
      </w:r>
    </w:p>
    <w:p w:rsidR="000952A8" w:rsidRPr="000952A8" w:rsidRDefault="000952A8" w:rsidP="000952A8">
      <w:pPr>
        <w:numPr>
          <w:ilvl w:val="0"/>
          <w:numId w:val="13"/>
        </w:numPr>
        <w:spacing w:before="100" w:beforeAutospacing="1" w:after="100" w:afterAutospacing="1"/>
        <w:rPr>
          <w:color w:val="1F497D" w:themeColor="text2"/>
        </w:rPr>
      </w:pPr>
      <w:r w:rsidRPr="000952A8">
        <w:rPr>
          <w:color w:val="1F497D" w:themeColor="text2"/>
        </w:rPr>
        <w:t xml:space="preserve"> Régimen jurídico del marketing y el ecommerce</w:t>
      </w:r>
    </w:p>
    <w:p w:rsidR="00136D4E" w:rsidRPr="00136D4E" w:rsidRDefault="00136D4E" w:rsidP="00136D4E">
      <w:pPr>
        <w:pStyle w:val="NormalWeb"/>
        <w:rPr>
          <w:color w:val="1F497D" w:themeColor="text2"/>
        </w:rPr>
      </w:pPr>
      <w:r w:rsidRPr="00136D4E">
        <w:rPr>
          <w:rStyle w:val="Textoennegrita"/>
          <w:color w:val="1F497D" w:themeColor="text2"/>
          <w:u w:val="single"/>
        </w:rPr>
        <w:t xml:space="preserve">DESARROLLO </w:t>
      </w:r>
      <w:r w:rsidR="00927724">
        <w:rPr>
          <w:rStyle w:val="Textoennegrita"/>
          <w:color w:val="1F497D" w:themeColor="text2"/>
          <w:u w:val="single"/>
        </w:rPr>
        <w:t xml:space="preserve"> </w:t>
      </w:r>
      <w:r w:rsidRPr="00136D4E">
        <w:rPr>
          <w:rStyle w:val="Textoennegrita"/>
          <w:color w:val="1F497D" w:themeColor="text2"/>
          <w:u w:val="single"/>
        </w:rPr>
        <w:t>WEB</w:t>
      </w:r>
      <w:r w:rsidRPr="00136D4E">
        <w:rPr>
          <w:color w:val="1F497D" w:themeColor="text2"/>
        </w:rPr>
        <w:t> 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Introducción: Fundamentos de la Web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 xml:space="preserve"> HTML5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 xml:space="preserve"> CSS3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 xml:space="preserve"> Introducción a JavaScript y otras tecnologías Web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 xml:space="preserve"> Edición y maquetación en texto plano (Dreamweaver, Subli)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 xml:space="preserve"> Usabilidad en la Web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Responsividad. Framework Bootstrap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Desarrollo Web con Wordpress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Optimización y edición de imágenes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Recursos multimedia para la Web</w:t>
      </w:r>
    </w:p>
    <w:p w:rsidR="00136D4E" w:rsidRPr="00136D4E" w:rsidRDefault="00136D4E" w:rsidP="00136D4E">
      <w:pPr>
        <w:numPr>
          <w:ilvl w:val="0"/>
          <w:numId w:val="14"/>
        </w:numPr>
        <w:spacing w:before="100" w:beforeAutospacing="1" w:after="100" w:afterAutospacing="1"/>
        <w:rPr>
          <w:color w:val="1F497D" w:themeColor="text2"/>
        </w:rPr>
      </w:pPr>
      <w:r w:rsidRPr="00136D4E">
        <w:rPr>
          <w:color w:val="1F497D" w:themeColor="text2"/>
        </w:rPr>
        <w:t>Introducción a la analítica Web</w:t>
      </w:r>
    </w:p>
    <w:p w:rsidR="00BC19EA" w:rsidRDefault="00BC19EA" w:rsidP="00BC19EA">
      <w:pPr>
        <w:rPr>
          <w:color w:val="365F91" w:themeColor="accent1" w:themeShade="BF"/>
        </w:rPr>
      </w:pPr>
    </w:p>
    <w:p w:rsidR="00BC19EA" w:rsidRDefault="001F782E" w:rsidP="00BC19EA">
      <w:pPr>
        <w:rPr>
          <w:color w:val="365F91" w:themeColor="accent1" w:themeShade="BF"/>
        </w:rPr>
      </w:pPr>
      <w:r>
        <w:rPr>
          <w:color w:val="365F91" w:themeColor="accent1" w:themeShade="BF"/>
        </w:rPr>
        <w:t>El Máster c</w:t>
      </w:r>
      <w:r w:rsidR="00E07801">
        <w:rPr>
          <w:color w:val="365F91" w:themeColor="accent1" w:themeShade="BF"/>
        </w:rPr>
        <w:t xml:space="preserve">omienza el </w:t>
      </w:r>
      <w:r w:rsidR="00D8133E">
        <w:rPr>
          <w:color w:val="365F91" w:themeColor="accent1" w:themeShade="BF"/>
        </w:rPr>
        <w:t xml:space="preserve">8 </w:t>
      </w:r>
      <w:r>
        <w:rPr>
          <w:color w:val="365F91" w:themeColor="accent1" w:themeShade="BF"/>
        </w:rPr>
        <w:t xml:space="preserve">de Octubre </w:t>
      </w:r>
      <w:r w:rsidR="00D8133E">
        <w:rPr>
          <w:color w:val="365F91" w:themeColor="accent1" w:themeShade="BF"/>
        </w:rPr>
        <w:t xml:space="preserve">de 2018 </w:t>
      </w:r>
      <w:r>
        <w:rPr>
          <w:color w:val="365F91" w:themeColor="accent1" w:themeShade="BF"/>
        </w:rPr>
        <w:t xml:space="preserve">y Finaliza el 30 de </w:t>
      </w:r>
      <w:r w:rsidR="00E07801">
        <w:rPr>
          <w:color w:val="365F91" w:themeColor="accent1" w:themeShade="BF"/>
        </w:rPr>
        <w:t>Junio</w:t>
      </w:r>
      <w:r w:rsidR="00D8133E">
        <w:rPr>
          <w:color w:val="365F91" w:themeColor="accent1" w:themeShade="BF"/>
        </w:rPr>
        <w:t xml:space="preserve"> de 2019</w:t>
      </w:r>
    </w:p>
    <w:p w:rsidR="00BC19EA" w:rsidRDefault="00BC19EA" w:rsidP="00BC19EA">
      <w:pPr>
        <w:rPr>
          <w:color w:val="365F91" w:themeColor="accent1" w:themeShade="BF"/>
        </w:rPr>
      </w:pPr>
    </w:p>
    <w:p w:rsidR="007870D9" w:rsidRDefault="007870D9" w:rsidP="00BC19EA">
      <w:pPr>
        <w:rPr>
          <w:color w:val="0070C0"/>
        </w:rPr>
      </w:pPr>
    </w:p>
    <w:p w:rsidR="007870D9" w:rsidRDefault="007870D9" w:rsidP="00BC19EA">
      <w:pPr>
        <w:rPr>
          <w:color w:val="0070C0"/>
        </w:rPr>
      </w:pPr>
    </w:p>
    <w:p w:rsidR="007870D9" w:rsidRDefault="007870D9" w:rsidP="00BC19EA">
      <w:pPr>
        <w:rPr>
          <w:color w:val="0070C0"/>
        </w:rPr>
      </w:pPr>
    </w:p>
    <w:p w:rsidR="007870D9" w:rsidRDefault="007870D9" w:rsidP="00BC19EA">
      <w:pPr>
        <w:rPr>
          <w:color w:val="0070C0"/>
        </w:rPr>
      </w:pPr>
    </w:p>
    <w:p w:rsidR="007870D9" w:rsidRDefault="007870D9" w:rsidP="00BC19EA">
      <w:pPr>
        <w:rPr>
          <w:color w:val="0070C0"/>
        </w:rPr>
      </w:pPr>
    </w:p>
    <w:p w:rsidR="00BC19EA" w:rsidRPr="0095604F" w:rsidRDefault="001F782E" w:rsidP="00BC19EA">
      <w:pPr>
        <w:rPr>
          <w:color w:val="0070C0"/>
        </w:rPr>
      </w:pPr>
      <w:r w:rsidRPr="0095604F">
        <w:rPr>
          <w:color w:val="0070C0"/>
        </w:rPr>
        <w:t>Horario en Salamanca:</w:t>
      </w:r>
    </w:p>
    <w:p w:rsidR="00AF7B9C" w:rsidRDefault="00AF7B9C" w:rsidP="00BC19EA">
      <w:pPr>
        <w:rPr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0"/>
        <w:gridCol w:w="6810"/>
      </w:tblGrid>
      <w:tr w:rsidR="00AF7B9C" w:rsidTr="00AF7B9C"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jc w:val="center"/>
              <w:rPr>
                <w:b/>
                <w:bCs/>
                <w:color w:val="0000FF"/>
              </w:rPr>
            </w:pPr>
          </w:p>
          <w:p w:rsidR="00AF7B9C" w:rsidRDefault="00AF7B9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MASTER M.B.A. EN MARKETING DIGITAL</w:t>
            </w:r>
          </w:p>
          <w:p w:rsidR="00AF7B9C" w:rsidRDefault="00AF7B9C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F7B9C" w:rsidTr="00AF7B9C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>Lunes: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19,00 h.  </w:t>
            </w:r>
          </w:p>
          <w:p w:rsidR="00AF7B9C" w:rsidRDefault="00AF7B9C" w:rsidP="00D8133E">
            <w:pPr>
              <w:rPr>
                <w:color w:val="0000FF"/>
              </w:rPr>
            </w:pPr>
          </w:p>
        </w:tc>
      </w:tr>
      <w:tr w:rsidR="00AF7B9C" w:rsidTr="00AF7B9C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>Martes: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D8133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</w:t>
            </w:r>
            <w:r w:rsidR="00AF7B9C">
              <w:rPr>
                <w:color w:val="0000FF"/>
              </w:rPr>
              <w:t xml:space="preserve">0 h.  </w:t>
            </w:r>
            <w:r>
              <w:rPr>
                <w:color w:val="0000FF"/>
              </w:rPr>
              <w:t>y  de  20,00 a 22,</w:t>
            </w:r>
            <w:r w:rsidR="00F13312">
              <w:rPr>
                <w:color w:val="0000FF"/>
              </w:rPr>
              <w:t>00</w:t>
            </w:r>
          </w:p>
          <w:p w:rsidR="00AF7B9C" w:rsidRDefault="00AF7B9C">
            <w:pPr>
              <w:rPr>
                <w:color w:val="0000FF"/>
              </w:rPr>
            </w:pPr>
          </w:p>
        </w:tc>
      </w:tr>
      <w:tr w:rsidR="00AF7B9C" w:rsidTr="00AF7B9C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>Miércoles: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 19,00 h.  </w:t>
            </w:r>
          </w:p>
          <w:p w:rsidR="00AF7B9C" w:rsidRDefault="00AF7B9C">
            <w:pPr>
              <w:rPr>
                <w:color w:val="0000FF"/>
              </w:rPr>
            </w:pPr>
          </w:p>
        </w:tc>
      </w:tr>
      <w:tr w:rsidR="00AF7B9C" w:rsidTr="00AF7B9C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AF7B9C">
            <w:pPr>
              <w:rPr>
                <w:color w:val="0000FF"/>
              </w:rPr>
            </w:pPr>
            <w:r>
              <w:rPr>
                <w:color w:val="0000FF"/>
              </w:rPr>
              <w:t xml:space="preserve">Jueves: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C" w:rsidRDefault="00AF7B9C">
            <w:pPr>
              <w:rPr>
                <w:color w:val="0000FF"/>
              </w:rPr>
            </w:pPr>
          </w:p>
          <w:p w:rsidR="00AF7B9C" w:rsidRDefault="00D8133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De 16,00 h.  a 19,0</w:t>
            </w:r>
            <w:r w:rsidR="00AF7B9C">
              <w:rPr>
                <w:color w:val="0000FF"/>
              </w:rPr>
              <w:t>0 h.</w:t>
            </w:r>
          </w:p>
          <w:p w:rsidR="00AF7B9C" w:rsidRDefault="00AF7B9C" w:rsidP="00AF7B9C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</w:p>
          <w:p w:rsidR="00AF7B9C" w:rsidRDefault="00AF7B9C">
            <w:pPr>
              <w:rPr>
                <w:color w:val="0000FF"/>
              </w:rPr>
            </w:pPr>
          </w:p>
        </w:tc>
      </w:tr>
    </w:tbl>
    <w:p w:rsidR="00AF7B9C" w:rsidRDefault="00AF7B9C" w:rsidP="00BC19EA">
      <w:pPr>
        <w:rPr>
          <w:color w:val="365F91" w:themeColor="accent1" w:themeShade="BF"/>
        </w:rPr>
      </w:pPr>
    </w:p>
    <w:p w:rsidR="00BC19EA" w:rsidRPr="0095604F" w:rsidRDefault="001F782E" w:rsidP="00BC19EA">
      <w:pPr>
        <w:rPr>
          <w:color w:val="0070C0"/>
        </w:rPr>
      </w:pPr>
      <w:r w:rsidRPr="0095604F">
        <w:rPr>
          <w:color w:val="0070C0"/>
        </w:rPr>
        <w:t>Horario en Madrid:</w:t>
      </w:r>
    </w:p>
    <w:p w:rsidR="001F782E" w:rsidRDefault="001F782E" w:rsidP="00BC19EA">
      <w:pPr>
        <w:rPr>
          <w:color w:val="365F91" w:themeColor="accent1" w:themeShade="BF"/>
        </w:rPr>
      </w:pPr>
      <w:r>
        <w:rPr>
          <w:color w:val="365F91" w:themeColor="accent1" w:themeShade="BF"/>
        </w:rPr>
        <w:t>Lunes a mi</w:t>
      </w:r>
      <w:r w:rsidR="004B71F7">
        <w:rPr>
          <w:color w:val="365F91" w:themeColor="accent1" w:themeShade="BF"/>
        </w:rPr>
        <w:t>é</w:t>
      </w:r>
      <w:r w:rsidR="00F13312">
        <w:rPr>
          <w:color w:val="365F91" w:themeColor="accent1" w:themeShade="BF"/>
        </w:rPr>
        <w:t>rcoles de 9,30 a 13,0</w:t>
      </w:r>
      <w:r w:rsidR="00D8133E">
        <w:rPr>
          <w:color w:val="365F91" w:themeColor="accent1" w:themeShade="BF"/>
        </w:rPr>
        <w:t xml:space="preserve">0 horas </w:t>
      </w:r>
      <w:r w:rsidR="00F13312">
        <w:rPr>
          <w:color w:val="365F91" w:themeColor="accent1" w:themeShade="BF"/>
        </w:rPr>
        <w:t>y viernes de 9,30 a 11,30</w:t>
      </w: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DA71A3" w:rsidRDefault="00DA71A3" w:rsidP="00BC19EA">
      <w:pPr>
        <w:rPr>
          <w:color w:val="365F91" w:themeColor="accent1" w:themeShade="BF"/>
        </w:rPr>
      </w:pPr>
    </w:p>
    <w:p w:rsidR="007870D9" w:rsidRDefault="007870D9" w:rsidP="00BC19EA">
      <w:pPr>
        <w:rPr>
          <w:color w:val="365F91" w:themeColor="accent1" w:themeShade="BF"/>
        </w:rPr>
      </w:pPr>
    </w:p>
    <w:p w:rsidR="007870D9" w:rsidRDefault="007870D9" w:rsidP="00BC19EA">
      <w:pPr>
        <w:rPr>
          <w:color w:val="365F91" w:themeColor="accent1" w:themeShade="BF"/>
        </w:rPr>
      </w:pPr>
    </w:p>
    <w:p w:rsidR="00317DFC" w:rsidRDefault="00B670C4" w:rsidP="00317DFC">
      <w:pPr>
        <w:ind w:left="-709" w:right="-568"/>
        <w:rPr>
          <w:b/>
          <w:bCs/>
        </w:rPr>
      </w:pPr>
      <w:r w:rsidRPr="00B670C4"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8pt;margin-top:3.85pt;width:490.65pt;height:86.45pt;z-index:251658240;mso-width-relative:margin;mso-height-relative:margin" stroked="f">
            <v:textbox style="mso-next-textbox:#_x0000_s1027">
              <w:txbxContent>
                <w:p w:rsidR="00317DFC" w:rsidRDefault="00DA71A3" w:rsidP="00317DFC">
                  <w:pPr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         </w:t>
                  </w:r>
                  <w:r w:rsidR="00317DFC">
                    <w:rPr>
                      <w:b/>
                      <w:bCs/>
                      <w:color w:val="0000FF"/>
                      <w:sz w:val="28"/>
                      <w:szCs w:val="28"/>
                    </w:rPr>
                    <w:t>INSTITUTO SUPERIOR  DE  DERECHO  Y EMPRESA</w:t>
                  </w:r>
                </w:p>
                <w:p w:rsidR="00317DFC" w:rsidRDefault="00317DFC" w:rsidP="00317DFC">
                  <w:pPr>
                    <w:spacing w:line="240" w:lineRule="exact"/>
                    <w:jc w:val="center"/>
                    <w:rPr>
                      <w:rFonts w:asciiTheme="minorHAnsi" w:hAnsiTheme="minorHAnsi" w:cstheme="minorBidi"/>
                      <w:color w:val="0000FF"/>
                      <w:sz w:val="22"/>
                      <w:szCs w:val="22"/>
                    </w:rPr>
                  </w:pPr>
                  <w:r>
                    <w:rPr>
                      <w:color w:val="0000FF"/>
                    </w:rPr>
                    <w:t>C/ Azafranal, 17-19, entreplanta (plaza Santa Eulalia)</w:t>
                  </w:r>
                </w:p>
                <w:p w:rsidR="00317DFC" w:rsidRDefault="00317DFC" w:rsidP="00317DFC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Teléfono y Fax 923 267944.-  37001 SALAMANCA</w:t>
                  </w:r>
                </w:p>
                <w:p w:rsidR="00317DFC" w:rsidRDefault="00317DFC" w:rsidP="00317DFC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www.</w:t>
                  </w:r>
                  <w:r w:rsidR="007E1265">
                    <w:rPr>
                      <w:color w:val="0000FF"/>
                    </w:rPr>
                    <w:t>ensal.es</w:t>
                  </w:r>
                </w:p>
                <w:p w:rsidR="00317DFC" w:rsidRDefault="007E1265" w:rsidP="00317DFC">
                  <w:pPr>
                    <w:spacing w:line="240" w:lineRule="exact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info@ensal</w:t>
                  </w:r>
                  <w:r w:rsidR="00317DFC">
                    <w:rPr>
                      <w:color w:val="0000FF"/>
                    </w:rPr>
                    <w:t>.es</w:t>
                  </w:r>
                </w:p>
                <w:p w:rsidR="00317DFC" w:rsidRDefault="00317DFC" w:rsidP="00317DFC"/>
              </w:txbxContent>
            </v:textbox>
          </v:shape>
        </w:pict>
      </w:r>
      <w:r w:rsidR="00317DFC">
        <w:rPr>
          <w:b/>
          <w:bCs/>
        </w:rPr>
        <w:t xml:space="preserve">   </w:t>
      </w:r>
    </w:p>
    <w:p w:rsidR="00317DFC" w:rsidRDefault="00317DFC" w:rsidP="00737DE2">
      <w:pPr>
        <w:pStyle w:val="Prrafodelista"/>
        <w:ind w:left="-284" w:right="-852"/>
        <w:rPr>
          <w:b/>
          <w:color w:val="C00000"/>
          <w:sz w:val="36"/>
          <w:szCs w:val="36"/>
          <w:u w:val="single"/>
        </w:rPr>
      </w:pPr>
    </w:p>
    <w:p w:rsidR="00DA71A3" w:rsidRDefault="00DA71A3" w:rsidP="00317DFC">
      <w:pPr>
        <w:pStyle w:val="Prrafodelista"/>
        <w:ind w:left="-284" w:right="-852"/>
        <w:jc w:val="center"/>
        <w:rPr>
          <w:b/>
          <w:color w:val="C00000"/>
          <w:sz w:val="32"/>
          <w:szCs w:val="32"/>
          <w:u w:val="single"/>
        </w:rPr>
      </w:pPr>
    </w:p>
    <w:p w:rsidR="00DA71A3" w:rsidRDefault="00DA71A3" w:rsidP="00317DFC">
      <w:pPr>
        <w:pStyle w:val="Prrafodelista"/>
        <w:ind w:left="-284" w:right="-852"/>
        <w:jc w:val="center"/>
        <w:rPr>
          <w:b/>
          <w:color w:val="C00000"/>
          <w:sz w:val="32"/>
          <w:szCs w:val="32"/>
          <w:u w:val="single"/>
        </w:rPr>
      </w:pPr>
    </w:p>
    <w:p w:rsidR="00DA71A3" w:rsidRDefault="00DA71A3" w:rsidP="00317DFC">
      <w:pPr>
        <w:pStyle w:val="Prrafodelista"/>
        <w:ind w:left="-284" w:right="-852"/>
        <w:jc w:val="center"/>
        <w:rPr>
          <w:b/>
          <w:color w:val="C00000"/>
          <w:sz w:val="32"/>
          <w:szCs w:val="32"/>
          <w:u w:val="single"/>
        </w:rPr>
      </w:pPr>
    </w:p>
    <w:p w:rsidR="004020E8" w:rsidRPr="00317DFC" w:rsidRDefault="004020E8" w:rsidP="00317DFC">
      <w:pPr>
        <w:pStyle w:val="Prrafodelista"/>
        <w:ind w:left="-284" w:right="-852"/>
        <w:jc w:val="center"/>
        <w:rPr>
          <w:b/>
          <w:color w:val="C00000"/>
          <w:sz w:val="32"/>
          <w:szCs w:val="32"/>
          <w:u w:val="single"/>
        </w:rPr>
      </w:pPr>
      <w:r w:rsidRPr="00317DFC">
        <w:rPr>
          <w:b/>
          <w:color w:val="C00000"/>
          <w:sz w:val="32"/>
          <w:szCs w:val="32"/>
          <w:u w:val="single"/>
        </w:rPr>
        <w:t>SOLICITUD  DE INSCRIPCIÓN CURSO 2017/2018</w:t>
      </w:r>
    </w:p>
    <w:p w:rsidR="00317DFC" w:rsidRDefault="004020E8" w:rsidP="00317DFC">
      <w:pPr>
        <w:pStyle w:val="Prrafodelista"/>
        <w:ind w:left="-426" w:right="-710"/>
        <w:jc w:val="center"/>
        <w:rPr>
          <w:b/>
          <w:bCs/>
          <w:color w:val="002060"/>
          <w:sz w:val="28"/>
          <w:szCs w:val="28"/>
        </w:rPr>
      </w:pPr>
      <w:r w:rsidRPr="00317DFC">
        <w:rPr>
          <w:b/>
          <w:bCs/>
          <w:color w:val="002060"/>
          <w:sz w:val="28"/>
          <w:szCs w:val="28"/>
        </w:rPr>
        <w:t>MÁSTER UNIVERSITARIO MBA EN DIRECCIÓN Y ADMINISTRACIÓN DE EMPRESAS</w:t>
      </w:r>
      <w:r w:rsidR="00C14CBD" w:rsidRPr="00317DFC">
        <w:rPr>
          <w:b/>
          <w:bCs/>
          <w:color w:val="002060"/>
          <w:sz w:val="28"/>
          <w:szCs w:val="28"/>
        </w:rPr>
        <w:t xml:space="preserve"> </w:t>
      </w:r>
      <w:r w:rsidRPr="00317DFC">
        <w:rPr>
          <w:b/>
          <w:bCs/>
          <w:color w:val="002060"/>
          <w:sz w:val="28"/>
          <w:szCs w:val="28"/>
        </w:rPr>
        <w:t>ESPECIALI</w:t>
      </w:r>
      <w:r w:rsidR="002A6CE2" w:rsidRPr="00317DFC">
        <w:rPr>
          <w:b/>
          <w:bCs/>
          <w:color w:val="002060"/>
          <w:sz w:val="28"/>
          <w:szCs w:val="28"/>
        </w:rPr>
        <w:t xml:space="preserve">DAD </w:t>
      </w:r>
      <w:r w:rsidR="00C14CBD" w:rsidRPr="00317DFC">
        <w:rPr>
          <w:b/>
          <w:bCs/>
          <w:color w:val="002060"/>
          <w:sz w:val="28"/>
          <w:szCs w:val="28"/>
        </w:rPr>
        <w:t>EN MARKETING</w:t>
      </w:r>
      <w:r w:rsidRPr="00317DFC">
        <w:rPr>
          <w:b/>
          <w:bCs/>
          <w:color w:val="002060"/>
          <w:sz w:val="28"/>
          <w:szCs w:val="28"/>
        </w:rPr>
        <w:t xml:space="preserve"> </w:t>
      </w:r>
      <w:r w:rsidR="003342B3" w:rsidRPr="00317DFC">
        <w:rPr>
          <w:b/>
          <w:bCs/>
          <w:color w:val="002060"/>
          <w:sz w:val="28"/>
          <w:szCs w:val="28"/>
        </w:rPr>
        <w:t xml:space="preserve">DIGITAL </w:t>
      </w:r>
    </w:p>
    <w:p w:rsidR="004020E8" w:rsidRPr="002A6CE2" w:rsidRDefault="004020E8" w:rsidP="00DA71A3">
      <w:pPr>
        <w:pStyle w:val="Prrafodelista"/>
        <w:ind w:left="-426" w:right="-710"/>
        <w:jc w:val="center"/>
        <w:rPr>
          <w:rFonts w:asciiTheme="minorHAnsi" w:hAnsiTheme="minorHAnsi" w:cstheme="minorBidi"/>
          <w:b/>
          <w:color w:val="002060"/>
          <w:sz w:val="22"/>
          <w:szCs w:val="22"/>
        </w:rPr>
      </w:pPr>
      <w:r w:rsidRPr="00317DFC">
        <w:rPr>
          <w:b/>
          <w:bCs/>
          <w:color w:val="002060"/>
          <w:sz w:val="28"/>
          <w:szCs w:val="28"/>
        </w:rPr>
        <w:t>(72 CRÉDITOS ECTS).</w:t>
      </w:r>
      <w:r w:rsidRPr="002A6CE2">
        <w:rPr>
          <w:b/>
          <w:color w:val="002060"/>
        </w:rPr>
        <w:t xml:space="preserve">                                 </w:t>
      </w:r>
    </w:p>
    <w:p w:rsidR="004020E8" w:rsidRPr="004020E8" w:rsidRDefault="004020E8" w:rsidP="00317DFC">
      <w:pPr>
        <w:tabs>
          <w:tab w:val="left" w:pos="10206"/>
        </w:tabs>
        <w:spacing w:before="360"/>
        <w:ind w:left="-284" w:right="-851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020E8">
        <w:rPr>
          <w:b/>
          <w:sz w:val="22"/>
          <w:szCs w:val="22"/>
        </w:rPr>
        <w:t xml:space="preserve">Nombre: </w:t>
      </w:r>
      <w:r w:rsidRPr="004020E8">
        <w:rPr>
          <w:sz w:val="22"/>
          <w:szCs w:val="22"/>
        </w:rPr>
        <w:t>………………………………………………………...................</w:t>
      </w:r>
    </w:p>
    <w:p w:rsidR="004020E8" w:rsidRPr="004020E8" w:rsidRDefault="004020E8" w:rsidP="00317DFC">
      <w:pPr>
        <w:spacing w:before="360"/>
        <w:ind w:left="-284" w:right="-851"/>
        <w:rPr>
          <w:sz w:val="22"/>
          <w:szCs w:val="22"/>
        </w:rPr>
      </w:pPr>
      <w:r w:rsidRPr="004020E8">
        <w:rPr>
          <w:b/>
          <w:sz w:val="22"/>
          <w:szCs w:val="22"/>
        </w:rPr>
        <w:t>Apellidos…</w:t>
      </w:r>
      <w:r w:rsidRPr="004020E8">
        <w:rPr>
          <w:sz w:val="22"/>
          <w:szCs w:val="22"/>
        </w:rPr>
        <w:t>………………………………………………………………………</w:t>
      </w:r>
    </w:p>
    <w:p w:rsidR="004020E8" w:rsidRPr="004020E8" w:rsidRDefault="004020E8" w:rsidP="00317DFC">
      <w:pPr>
        <w:spacing w:before="360"/>
        <w:ind w:left="-284" w:right="-851"/>
        <w:rPr>
          <w:b/>
          <w:sz w:val="22"/>
          <w:szCs w:val="22"/>
        </w:rPr>
      </w:pPr>
      <w:r w:rsidRPr="004020E8">
        <w:rPr>
          <w:b/>
          <w:sz w:val="22"/>
          <w:szCs w:val="22"/>
        </w:rPr>
        <w:t>Domicilio………………………………………………………………………………………………………</w:t>
      </w:r>
    </w:p>
    <w:p w:rsidR="004020E8" w:rsidRPr="004020E8" w:rsidRDefault="004020E8" w:rsidP="00317DFC">
      <w:pPr>
        <w:spacing w:before="360"/>
        <w:ind w:left="-284" w:right="-851"/>
        <w:rPr>
          <w:b/>
          <w:sz w:val="22"/>
          <w:szCs w:val="22"/>
        </w:rPr>
      </w:pPr>
      <w:r w:rsidRPr="004020E8">
        <w:rPr>
          <w:b/>
          <w:sz w:val="22"/>
          <w:szCs w:val="22"/>
        </w:rPr>
        <w:t>Email………………………………………………….. Te</w:t>
      </w:r>
      <w:r w:rsidR="00DA71A3">
        <w:rPr>
          <w:b/>
          <w:sz w:val="22"/>
          <w:szCs w:val="22"/>
        </w:rPr>
        <w:t>léfono……………………</w:t>
      </w:r>
    </w:p>
    <w:p w:rsidR="004020E8" w:rsidRDefault="004020E8" w:rsidP="00317DFC">
      <w:pPr>
        <w:spacing w:before="360"/>
        <w:ind w:left="-284" w:right="-851"/>
        <w:rPr>
          <w:b/>
          <w:sz w:val="22"/>
          <w:szCs w:val="22"/>
        </w:rPr>
      </w:pPr>
      <w:r w:rsidRPr="004020E8">
        <w:rPr>
          <w:b/>
          <w:sz w:val="22"/>
          <w:szCs w:val="22"/>
        </w:rPr>
        <w:t>Estudios realizados………………………………………………………</w:t>
      </w:r>
    </w:p>
    <w:p w:rsidR="004020E8" w:rsidRPr="004020E8" w:rsidRDefault="004020E8" w:rsidP="00737DE2">
      <w:pPr>
        <w:ind w:left="-284" w:right="-852"/>
        <w:rPr>
          <w:sz w:val="22"/>
          <w:szCs w:val="22"/>
        </w:rPr>
      </w:pPr>
    </w:p>
    <w:p w:rsidR="00E7247E" w:rsidRDefault="004020E8" w:rsidP="00737DE2">
      <w:pPr>
        <w:ind w:left="-284" w:right="-852"/>
        <w:rPr>
          <w:b/>
          <w:color w:val="17365D" w:themeColor="text2" w:themeShade="BF"/>
          <w:sz w:val="22"/>
          <w:szCs w:val="22"/>
        </w:rPr>
      </w:pPr>
      <w:r w:rsidRPr="004020E8">
        <w:rPr>
          <w:b/>
          <w:color w:val="17365D" w:themeColor="text2" w:themeShade="BF"/>
          <w:sz w:val="22"/>
          <w:szCs w:val="22"/>
        </w:rPr>
        <w:t xml:space="preserve">IMPORTE DEL MÁSTER: </w:t>
      </w:r>
      <w:r w:rsidR="00F13312">
        <w:rPr>
          <w:b/>
          <w:color w:val="17365D" w:themeColor="text2" w:themeShade="BF"/>
          <w:sz w:val="22"/>
          <w:szCs w:val="22"/>
        </w:rPr>
        <w:t>6600 euros</w:t>
      </w:r>
    </w:p>
    <w:p w:rsidR="004020E8" w:rsidRPr="004020E8" w:rsidRDefault="009B2B7B" w:rsidP="00F13312">
      <w:pPr>
        <w:ind w:left="-284" w:right="-852" w:hanging="142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</w:rPr>
        <w:t xml:space="preserve">  </w:t>
      </w:r>
    </w:p>
    <w:p w:rsidR="004020E8" w:rsidRDefault="004020E8" w:rsidP="00737DE2">
      <w:pPr>
        <w:ind w:left="-284" w:right="-852"/>
        <w:rPr>
          <w:color w:val="C00000"/>
          <w:sz w:val="22"/>
          <w:szCs w:val="22"/>
        </w:rPr>
      </w:pPr>
      <w:r w:rsidRPr="004020E8">
        <w:rPr>
          <w:color w:val="C00000"/>
          <w:sz w:val="22"/>
          <w:szCs w:val="22"/>
        </w:rPr>
        <w:t>Forma de Pago: (Subrayar modalidad elegida)</w:t>
      </w:r>
    </w:p>
    <w:p w:rsidR="004020E8" w:rsidRPr="004020E8" w:rsidRDefault="004020E8" w:rsidP="00737DE2">
      <w:pPr>
        <w:ind w:left="-284" w:right="-852"/>
        <w:rPr>
          <w:color w:val="C00000"/>
          <w:sz w:val="22"/>
          <w:szCs w:val="22"/>
        </w:rPr>
      </w:pPr>
    </w:p>
    <w:p w:rsidR="004020E8" w:rsidRPr="004020E8" w:rsidRDefault="004020E8" w:rsidP="00737DE2">
      <w:pPr>
        <w:pStyle w:val="Prrafodelista"/>
        <w:numPr>
          <w:ilvl w:val="1"/>
          <w:numId w:val="11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Al contado a la inscripción (</w:t>
      </w:r>
      <w:r w:rsidR="004B71F7">
        <w:rPr>
          <w:color w:val="C00000"/>
          <w:sz w:val="22"/>
          <w:szCs w:val="22"/>
        </w:rPr>
        <w:t>Se aplicará un descuento del 3</w:t>
      </w:r>
      <w:r w:rsidRPr="004020E8">
        <w:rPr>
          <w:color w:val="C00000"/>
          <w:sz w:val="22"/>
          <w:szCs w:val="22"/>
        </w:rPr>
        <w:t xml:space="preserve">% debiendo abonar el alumno </w:t>
      </w:r>
      <w:r w:rsidR="00F13312">
        <w:rPr>
          <w:color w:val="C00000"/>
          <w:sz w:val="22"/>
          <w:szCs w:val="22"/>
        </w:rPr>
        <w:t>6400</w:t>
      </w:r>
      <w:r w:rsidR="004B71F7">
        <w:rPr>
          <w:color w:val="C0000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>euros.</w:t>
      </w:r>
    </w:p>
    <w:p w:rsidR="004020E8" w:rsidRDefault="004020E8" w:rsidP="00737DE2">
      <w:pPr>
        <w:pStyle w:val="Prrafodelista"/>
        <w:numPr>
          <w:ilvl w:val="1"/>
          <w:numId w:val="11"/>
        </w:numPr>
        <w:spacing w:after="200" w:line="276" w:lineRule="auto"/>
        <w:ind w:left="142" w:right="-852"/>
        <w:rPr>
          <w:color w:val="C00000"/>
          <w:sz w:val="22"/>
          <w:szCs w:val="22"/>
        </w:rPr>
      </w:pPr>
      <w:r w:rsidRPr="004020E8">
        <w:rPr>
          <w:color w:val="C00000"/>
          <w:sz w:val="22"/>
          <w:szCs w:val="22"/>
        </w:rPr>
        <w:t xml:space="preserve">600 euros de matrícula y resto en </w:t>
      </w:r>
      <w:r w:rsidR="00F13312">
        <w:rPr>
          <w:color w:val="C00000"/>
          <w:sz w:val="22"/>
          <w:szCs w:val="22"/>
        </w:rPr>
        <w:t>10</w:t>
      </w:r>
      <w:r w:rsidRPr="004020E8">
        <w:rPr>
          <w:color w:val="C00000"/>
          <w:sz w:val="22"/>
          <w:szCs w:val="22"/>
        </w:rPr>
        <w:t xml:space="preserve"> pagos mensuales de </w:t>
      </w:r>
      <w:r w:rsidR="007E1265">
        <w:rPr>
          <w:color w:val="C00000"/>
          <w:sz w:val="22"/>
          <w:szCs w:val="22"/>
        </w:rPr>
        <w:t>600</w:t>
      </w:r>
      <w:r w:rsidR="004B71F7">
        <w:rPr>
          <w:color w:val="C0000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 xml:space="preserve"> </w:t>
      </w:r>
      <w:r w:rsidR="007E1265">
        <w:rPr>
          <w:color w:val="C00000"/>
          <w:sz w:val="22"/>
          <w:szCs w:val="22"/>
        </w:rPr>
        <w:t>€ de octubre 2018</w:t>
      </w:r>
      <w:r w:rsidRPr="004020E8">
        <w:rPr>
          <w:color w:val="C00000"/>
          <w:sz w:val="22"/>
          <w:szCs w:val="22"/>
        </w:rPr>
        <w:t xml:space="preserve"> a j</w:t>
      </w:r>
      <w:r w:rsidR="00F13312">
        <w:rPr>
          <w:color w:val="C00000"/>
          <w:sz w:val="22"/>
          <w:szCs w:val="22"/>
        </w:rPr>
        <w:t>ul</w:t>
      </w:r>
      <w:r w:rsidR="007E1265">
        <w:rPr>
          <w:color w:val="C00000"/>
          <w:sz w:val="22"/>
          <w:szCs w:val="22"/>
        </w:rPr>
        <w:t>io de 2019</w:t>
      </w:r>
      <w:r w:rsidRPr="004020E8">
        <w:rPr>
          <w:color w:val="C00000"/>
          <w:sz w:val="22"/>
          <w:szCs w:val="22"/>
        </w:rPr>
        <w:t>.</w:t>
      </w:r>
    </w:p>
    <w:p w:rsidR="004020E8" w:rsidRPr="004020E8" w:rsidRDefault="004020E8" w:rsidP="00737DE2">
      <w:pPr>
        <w:pStyle w:val="Prrafodelista"/>
        <w:spacing w:after="200" w:line="276" w:lineRule="auto"/>
        <w:ind w:left="-284" w:right="-852"/>
        <w:rPr>
          <w:sz w:val="22"/>
          <w:szCs w:val="22"/>
        </w:rPr>
      </w:pPr>
      <w:r w:rsidRPr="004020E8">
        <w:rPr>
          <w:sz w:val="22"/>
          <w:szCs w:val="22"/>
        </w:rPr>
        <w:t xml:space="preserve">La matrícula se podrá realizar hasta el </w:t>
      </w:r>
      <w:r w:rsidR="00F13312">
        <w:rPr>
          <w:sz w:val="22"/>
          <w:szCs w:val="22"/>
        </w:rPr>
        <w:t xml:space="preserve">5 de octubre </w:t>
      </w:r>
      <w:r w:rsidR="007E1265">
        <w:rPr>
          <w:sz w:val="22"/>
          <w:szCs w:val="22"/>
        </w:rPr>
        <w:t>de 2018</w:t>
      </w:r>
    </w:p>
    <w:p w:rsidR="004020E8" w:rsidRPr="004020E8" w:rsidRDefault="004020E8" w:rsidP="00737DE2">
      <w:pPr>
        <w:pStyle w:val="Prrafodelista"/>
        <w:spacing w:after="200" w:line="276" w:lineRule="auto"/>
        <w:ind w:left="-284" w:right="-852"/>
        <w:rPr>
          <w:sz w:val="22"/>
          <w:szCs w:val="22"/>
        </w:rPr>
      </w:pPr>
      <w:r w:rsidRPr="004020E8">
        <w:rPr>
          <w:sz w:val="22"/>
          <w:szCs w:val="22"/>
        </w:rPr>
        <w:t xml:space="preserve">Los pagos correspondientes podrán realizarse en metálico en la Secretaria del centro o mediante transferencia o ingreso </w:t>
      </w:r>
      <w:r w:rsidRPr="004020E8">
        <w:rPr>
          <w:b/>
          <w:sz w:val="22"/>
          <w:szCs w:val="22"/>
        </w:rPr>
        <w:t xml:space="preserve">en Caja Duero-España, cuenta  </w:t>
      </w:r>
      <w:r w:rsidRPr="004020E8">
        <w:rPr>
          <w:rFonts w:cs="Calibri"/>
          <w:b/>
          <w:sz w:val="22"/>
          <w:szCs w:val="22"/>
        </w:rPr>
        <w:t xml:space="preserve">ES31 2108 2200 4100 3001 8721 </w:t>
      </w:r>
      <w:r w:rsidRPr="004020E8">
        <w:rPr>
          <w:b/>
          <w:sz w:val="22"/>
          <w:szCs w:val="22"/>
        </w:rPr>
        <w:t>abierta a nombre del Instituto Superior de Derecho y Empresa</w:t>
      </w:r>
      <w:r w:rsidRPr="004020E8">
        <w:rPr>
          <w:sz w:val="22"/>
          <w:szCs w:val="22"/>
        </w:rPr>
        <w:t xml:space="preserve"> </w:t>
      </w:r>
    </w:p>
    <w:p w:rsidR="004020E8" w:rsidRPr="004020E8" w:rsidRDefault="004020E8" w:rsidP="00737DE2">
      <w:pPr>
        <w:pStyle w:val="Prrafodelista"/>
        <w:ind w:left="-284" w:right="-852"/>
        <w:rPr>
          <w:sz w:val="22"/>
          <w:szCs w:val="22"/>
        </w:rPr>
      </w:pPr>
    </w:p>
    <w:p w:rsidR="004020E8" w:rsidRPr="004020E8" w:rsidRDefault="004020E8" w:rsidP="00737DE2">
      <w:pPr>
        <w:pStyle w:val="Prrafodelista"/>
        <w:spacing w:after="200" w:line="276" w:lineRule="auto"/>
        <w:ind w:left="-284" w:right="-852"/>
        <w:rPr>
          <w:sz w:val="22"/>
          <w:szCs w:val="22"/>
        </w:rPr>
      </w:pPr>
      <w:r w:rsidRPr="004020E8">
        <w:rPr>
          <w:sz w:val="22"/>
          <w:szCs w:val="22"/>
        </w:rPr>
        <w:t>Fdo:……………………………………………………………………</w:t>
      </w:r>
    </w:p>
    <w:p w:rsidR="007870D9" w:rsidRDefault="007870D9" w:rsidP="00737DE2">
      <w:pPr>
        <w:pStyle w:val="Prrafodelista"/>
        <w:spacing w:after="200" w:line="276" w:lineRule="auto"/>
        <w:ind w:left="-284" w:right="-852"/>
        <w:rPr>
          <w:sz w:val="22"/>
          <w:szCs w:val="22"/>
        </w:rPr>
      </w:pPr>
    </w:p>
    <w:p w:rsidR="004020E8" w:rsidRDefault="004020E8" w:rsidP="00737DE2">
      <w:pPr>
        <w:pStyle w:val="Prrafodelista"/>
        <w:spacing w:after="200" w:line="276" w:lineRule="auto"/>
        <w:ind w:left="-284" w:right="-852"/>
        <w:rPr>
          <w:sz w:val="22"/>
          <w:szCs w:val="22"/>
        </w:rPr>
      </w:pPr>
      <w:r w:rsidRPr="004020E8">
        <w:rPr>
          <w:sz w:val="22"/>
          <w:szCs w:val="22"/>
        </w:rPr>
        <w:t>En  Salamanca  a          d</w:t>
      </w:r>
      <w:r w:rsidR="007E1265">
        <w:rPr>
          <w:sz w:val="22"/>
          <w:szCs w:val="22"/>
        </w:rPr>
        <w:t>e                        de 201</w:t>
      </w:r>
    </w:p>
    <w:p w:rsidR="007870D9" w:rsidRDefault="007870D9" w:rsidP="00737DE2">
      <w:pPr>
        <w:pStyle w:val="Prrafodelista"/>
        <w:spacing w:after="200" w:line="276" w:lineRule="auto"/>
        <w:ind w:left="-284" w:right="-852"/>
        <w:jc w:val="both"/>
        <w:rPr>
          <w:color w:val="0070C0"/>
          <w:sz w:val="18"/>
          <w:szCs w:val="18"/>
        </w:rPr>
      </w:pPr>
    </w:p>
    <w:p w:rsidR="004020E8" w:rsidRPr="007870D9" w:rsidRDefault="004020E8" w:rsidP="00737DE2">
      <w:pPr>
        <w:pStyle w:val="Prrafodelista"/>
        <w:spacing w:after="200" w:line="276" w:lineRule="auto"/>
        <w:ind w:left="-284" w:right="-852"/>
        <w:jc w:val="both"/>
        <w:rPr>
          <w:color w:val="0070C0"/>
          <w:sz w:val="18"/>
          <w:szCs w:val="18"/>
        </w:rPr>
      </w:pPr>
      <w:r w:rsidRPr="007870D9">
        <w:rPr>
          <w:color w:val="0070C0"/>
          <w:sz w:val="18"/>
          <w:szCs w:val="18"/>
        </w:rPr>
        <w:t xml:space="preserve">Según LO 15/1999, de 13 de diciembre, de Protección de Datos de carácter personal, se le informa que sus datos se incluirán en el fichero inscrito en la AEPD </w:t>
      </w:r>
      <w:r w:rsidRPr="007870D9">
        <w:rPr>
          <w:i/>
          <w:color w:val="0070C0"/>
          <w:sz w:val="18"/>
          <w:szCs w:val="18"/>
        </w:rPr>
        <w:t xml:space="preserve">DIRECTORIO INSTITUTO </w:t>
      </w:r>
      <w:r w:rsidR="00F13312">
        <w:rPr>
          <w:i/>
          <w:color w:val="0070C0"/>
          <w:sz w:val="18"/>
          <w:szCs w:val="18"/>
        </w:rPr>
        <w:t>ENSAL</w:t>
      </w:r>
      <w:r w:rsidRPr="007870D9">
        <w:rPr>
          <w:color w:val="0070C0"/>
          <w:sz w:val="18"/>
          <w:szCs w:val="18"/>
        </w:rPr>
        <w:t>, para su tratamiento, cuya finalidad es la gestión de los alumnos/as inscritos. El ejercicio de acceso, rectificación, cancelación y oposición de los mismos se efectuará dirigiéndose al Instituto Superior de Derecho y Empresa CB, por escrito, -correo ordinario: C/ Azafranal, 17-19, entreplanta, oficina 6, 37001 de Salamanca,  fax (923 26 79 44), o mail (</w:t>
      </w:r>
      <w:hyperlink r:id="rId8" w:history="1">
        <w:r w:rsidR="00F13312" w:rsidRPr="00533FCE">
          <w:rPr>
            <w:rStyle w:val="Hipervnculo"/>
            <w:sz w:val="18"/>
            <w:szCs w:val="18"/>
          </w:rPr>
          <w:t>info@ensal.es</w:t>
        </w:r>
      </w:hyperlink>
      <w:r w:rsidRPr="007870D9">
        <w:rPr>
          <w:color w:val="0070C0"/>
          <w:sz w:val="18"/>
          <w:szCs w:val="18"/>
        </w:rPr>
        <w:t xml:space="preserve">). El plazo de tramitación será de 15 días, a partir de la fecha de recepción.        </w:t>
      </w:r>
    </w:p>
    <w:sectPr w:rsidR="004020E8" w:rsidRPr="007870D9" w:rsidSect="007870D9">
      <w:headerReference w:type="default" r:id="rId9"/>
      <w:pgSz w:w="11906" w:h="16838"/>
      <w:pgMar w:top="426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7B" w:rsidRDefault="00A2737B" w:rsidP="00DA71A3">
      <w:r>
        <w:separator/>
      </w:r>
    </w:p>
  </w:endnote>
  <w:endnote w:type="continuationSeparator" w:id="1">
    <w:p w:rsidR="00A2737B" w:rsidRDefault="00A2737B" w:rsidP="00DA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7B" w:rsidRDefault="00A2737B" w:rsidP="00DA71A3">
      <w:r>
        <w:separator/>
      </w:r>
    </w:p>
  </w:footnote>
  <w:footnote w:type="continuationSeparator" w:id="1">
    <w:p w:rsidR="00A2737B" w:rsidRDefault="00A2737B" w:rsidP="00DA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A3" w:rsidRDefault="00DA71A3" w:rsidP="00DA71A3">
    <w:pPr>
      <w:pStyle w:val="Encabezado"/>
    </w:pPr>
    <w:r>
      <w:t xml:space="preserve">        </w:t>
    </w:r>
    <w:r w:rsidR="00F74883">
      <w:rPr>
        <w:noProof/>
      </w:rPr>
      <w:drawing>
        <wp:inline distT="0" distB="0" distL="0" distR="0">
          <wp:extent cx="1638300" cy="815886"/>
          <wp:effectExtent l="19050" t="0" r="0" b="0"/>
          <wp:docPr id="3" name="Imagen 2" descr="C:\Users\Usuario\Desktop\EN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ENS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5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F74883">
      <w:rPr>
        <w:noProof/>
      </w:rPr>
      <w:drawing>
        <wp:inline distT="0" distB="0" distL="0" distR="0">
          <wp:extent cx="904875" cy="1114425"/>
          <wp:effectExtent l="19050" t="0" r="9525" b="0"/>
          <wp:docPr id="5" name="Imagen 13" descr="Santa 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Santa 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DA71A3" w:rsidRDefault="00DA71A3">
    <w:pPr>
      <w:pStyle w:val="Encabezado"/>
    </w:pPr>
  </w:p>
  <w:p w:rsidR="00DA71A3" w:rsidRDefault="00DA71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4A318BA"/>
    <w:multiLevelType w:val="multilevel"/>
    <w:tmpl w:val="98C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8E7"/>
    <w:multiLevelType w:val="multilevel"/>
    <w:tmpl w:val="881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5C64"/>
    <w:multiLevelType w:val="hybridMultilevel"/>
    <w:tmpl w:val="4B660458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5067"/>
    <w:multiLevelType w:val="multilevel"/>
    <w:tmpl w:val="B14A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2AA"/>
    <w:multiLevelType w:val="hybridMultilevel"/>
    <w:tmpl w:val="7D18A25E"/>
    <w:lvl w:ilvl="0" w:tplc="4172487A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-1254"/>
        </w:tabs>
        <w:ind w:left="-1254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-534"/>
        </w:tabs>
        <w:ind w:left="-534" w:hanging="360"/>
      </w:pPr>
    </w:lvl>
    <w:lvl w:ilvl="3" w:tplc="0C0A0001">
      <w:start w:val="1"/>
      <w:numFmt w:val="decimal"/>
      <w:lvlText w:val="%4."/>
      <w:lvlJc w:val="left"/>
      <w:pPr>
        <w:tabs>
          <w:tab w:val="num" w:pos="186"/>
        </w:tabs>
        <w:ind w:left="186" w:hanging="360"/>
      </w:pPr>
    </w:lvl>
    <w:lvl w:ilvl="4" w:tplc="0C0A0003">
      <w:start w:val="1"/>
      <w:numFmt w:val="decimal"/>
      <w:lvlText w:val="%5."/>
      <w:lvlJc w:val="left"/>
      <w:pPr>
        <w:tabs>
          <w:tab w:val="num" w:pos="906"/>
        </w:tabs>
        <w:ind w:left="906" w:hanging="360"/>
      </w:pPr>
    </w:lvl>
    <w:lvl w:ilvl="5" w:tplc="0C0A0005">
      <w:start w:val="1"/>
      <w:numFmt w:val="decimal"/>
      <w:lvlText w:val="%6."/>
      <w:lvlJc w:val="left"/>
      <w:pPr>
        <w:tabs>
          <w:tab w:val="num" w:pos="1626"/>
        </w:tabs>
        <w:ind w:left="1626" w:hanging="360"/>
      </w:pPr>
    </w:lvl>
    <w:lvl w:ilvl="6" w:tplc="0C0A0001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 w:tplc="0C0A0003">
      <w:start w:val="1"/>
      <w:numFmt w:val="decimal"/>
      <w:lvlText w:val="%8."/>
      <w:lvlJc w:val="left"/>
      <w:pPr>
        <w:tabs>
          <w:tab w:val="num" w:pos="3066"/>
        </w:tabs>
        <w:ind w:left="3066" w:hanging="360"/>
      </w:pPr>
    </w:lvl>
    <w:lvl w:ilvl="8" w:tplc="0C0A0005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</w:lvl>
  </w:abstractNum>
  <w:abstractNum w:abstractNumId="5">
    <w:nsid w:val="4B0A0D64"/>
    <w:multiLevelType w:val="multilevel"/>
    <w:tmpl w:val="D7B84D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C7E75"/>
    <w:multiLevelType w:val="multilevel"/>
    <w:tmpl w:val="4FF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93F56"/>
    <w:multiLevelType w:val="multilevel"/>
    <w:tmpl w:val="2002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D7125"/>
    <w:multiLevelType w:val="multilevel"/>
    <w:tmpl w:val="F1E8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847F2"/>
    <w:multiLevelType w:val="multilevel"/>
    <w:tmpl w:val="7DE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06774"/>
    <w:multiLevelType w:val="hybridMultilevel"/>
    <w:tmpl w:val="2AD2FDE0"/>
    <w:lvl w:ilvl="0" w:tplc="4EE8A1B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64FAB"/>
    <w:multiLevelType w:val="hybridMultilevel"/>
    <w:tmpl w:val="565A4604"/>
    <w:lvl w:ilvl="0" w:tplc="20B2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168C3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3027B"/>
    <w:multiLevelType w:val="multilevel"/>
    <w:tmpl w:val="A45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31BB1"/>
    <w:rsid w:val="00004C3E"/>
    <w:rsid w:val="00006493"/>
    <w:rsid w:val="00007BB3"/>
    <w:rsid w:val="00013F02"/>
    <w:rsid w:val="000369EB"/>
    <w:rsid w:val="000803AB"/>
    <w:rsid w:val="00081BC2"/>
    <w:rsid w:val="000952A8"/>
    <w:rsid w:val="00097824"/>
    <w:rsid w:val="000F6BCD"/>
    <w:rsid w:val="001234FC"/>
    <w:rsid w:val="00131849"/>
    <w:rsid w:val="001319A4"/>
    <w:rsid w:val="00136D4E"/>
    <w:rsid w:val="0014362D"/>
    <w:rsid w:val="0015469C"/>
    <w:rsid w:val="001C6A7B"/>
    <w:rsid w:val="001F782E"/>
    <w:rsid w:val="002A6CE2"/>
    <w:rsid w:val="002A7373"/>
    <w:rsid w:val="002B72DC"/>
    <w:rsid w:val="002D4F74"/>
    <w:rsid w:val="002D68C0"/>
    <w:rsid w:val="002E1643"/>
    <w:rsid w:val="002E24BB"/>
    <w:rsid w:val="002E7110"/>
    <w:rsid w:val="002F399B"/>
    <w:rsid w:val="00300C2F"/>
    <w:rsid w:val="00307B1E"/>
    <w:rsid w:val="00315927"/>
    <w:rsid w:val="00317DFC"/>
    <w:rsid w:val="00331BB1"/>
    <w:rsid w:val="003342B3"/>
    <w:rsid w:val="003451D8"/>
    <w:rsid w:val="003543C1"/>
    <w:rsid w:val="00363B05"/>
    <w:rsid w:val="0036741F"/>
    <w:rsid w:val="00387D65"/>
    <w:rsid w:val="003C4017"/>
    <w:rsid w:val="004020E8"/>
    <w:rsid w:val="00442470"/>
    <w:rsid w:val="00442D9A"/>
    <w:rsid w:val="00445F67"/>
    <w:rsid w:val="0047572F"/>
    <w:rsid w:val="004A49A7"/>
    <w:rsid w:val="004B71F7"/>
    <w:rsid w:val="004C06E9"/>
    <w:rsid w:val="004F3509"/>
    <w:rsid w:val="004F3E56"/>
    <w:rsid w:val="004F44B3"/>
    <w:rsid w:val="005124A8"/>
    <w:rsid w:val="00530372"/>
    <w:rsid w:val="00530B95"/>
    <w:rsid w:val="00556C03"/>
    <w:rsid w:val="00574013"/>
    <w:rsid w:val="00574E3B"/>
    <w:rsid w:val="00591BAB"/>
    <w:rsid w:val="005B4F5B"/>
    <w:rsid w:val="005B6BE2"/>
    <w:rsid w:val="005C7E73"/>
    <w:rsid w:val="005E1573"/>
    <w:rsid w:val="005E4D97"/>
    <w:rsid w:val="00607F13"/>
    <w:rsid w:val="00611D2B"/>
    <w:rsid w:val="00617694"/>
    <w:rsid w:val="00641A7C"/>
    <w:rsid w:val="006565E0"/>
    <w:rsid w:val="00676BA0"/>
    <w:rsid w:val="006901A1"/>
    <w:rsid w:val="006A7E61"/>
    <w:rsid w:val="006D2425"/>
    <w:rsid w:val="006E4C40"/>
    <w:rsid w:val="006E733E"/>
    <w:rsid w:val="00711BBF"/>
    <w:rsid w:val="00731985"/>
    <w:rsid w:val="00737DE2"/>
    <w:rsid w:val="007477C3"/>
    <w:rsid w:val="0077786F"/>
    <w:rsid w:val="007870D9"/>
    <w:rsid w:val="00787EE0"/>
    <w:rsid w:val="007D4DA5"/>
    <w:rsid w:val="007D6738"/>
    <w:rsid w:val="007E1265"/>
    <w:rsid w:val="007E1CD5"/>
    <w:rsid w:val="007F5264"/>
    <w:rsid w:val="00806C62"/>
    <w:rsid w:val="008317CB"/>
    <w:rsid w:val="00833FF2"/>
    <w:rsid w:val="008D5890"/>
    <w:rsid w:val="00911A0F"/>
    <w:rsid w:val="00927724"/>
    <w:rsid w:val="009329A4"/>
    <w:rsid w:val="00937142"/>
    <w:rsid w:val="00944C1B"/>
    <w:rsid w:val="0095604F"/>
    <w:rsid w:val="00966EEA"/>
    <w:rsid w:val="009711C3"/>
    <w:rsid w:val="0097558F"/>
    <w:rsid w:val="0097684B"/>
    <w:rsid w:val="00982987"/>
    <w:rsid w:val="009B2B7B"/>
    <w:rsid w:val="00A2737B"/>
    <w:rsid w:val="00A40E26"/>
    <w:rsid w:val="00A42B33"/>
    <w:rsid w:val="00A52203"/>
    <w:rsid w:val="00A72D50"/>
    <w:rsid w:val="00AB48F1"/>
    <w:rsid w:val="00AB5131"/>
    <w:rsid w:val="00AC4A2A"/>
    <w:rsid w:val="00AF7B9C"/>
    <w:rsid w:val="00B31BF7"/>
    <w:rsid w:val="00B45850"/>
    <w:rsid w:val="00B670C4"/>
    <w:rsid w:val="00B76AB7"/>
    <w:rsid w:val="00B76E7E"/>
    <w:rsid w:val="00B80A46"/>
    <w:rsid w:val="00B91337"/>
    <w:rsid w:val="00BC19EA"/>
    <w:rsid w:val="00BF2BFE"/>
    <w:rsid w:val="00BF67CA"/>
    <w:rsid w:val="00C14CBD"/>
    <w:rsid w:val="00C16014"/>
    <w:rsid w:val="00C21D01"/>
    <w:rsid w:val="00C376F8"/>
    <w:rsid w:val="00C457AE"/>
    <w:rsid w:val="00C71296"/>
    <w:rsid w:val="00C95949"/>
    <w:rsid w:val="00CB2F7A"/>
    <w:rsid w:val="00CE21D4"/>
    <w:rsid w:val="00D01EA0"/>
    <w:rsid w:val="00D600FD"/>
    <w:rsid w:val="00D71CFF"/>
    <w:rsid w:val="00D8133E"/>
    <w:rsid w:val="00D96F14"/>
    <w:rsid w:val="00DA71A3"/>
    <w:rsid w:val="00DD0AA3"/>
    <w:rsid w:val="00DF3EF1"/>
    <w:rsid w:val="00E07801"/>
    <w:rsid w:val="00E67792"/>
    <w:rsid w:val="00E7247E"/>
    <w:rsid w:val="00E72B4D"/>
    <w:rsid w:val="00EB7801"/>
    <w:rsid w:val="00EE6A8E"/>
    <w:rsid w:val="00F13312"/>
    <w:rsid w:val="00F179BA"/>
    <w:rsid w:val="00F224AF"/>
    <w:rsid w:val="00F31BC6"/>
    <w:rsid w:val="00F467EA"/>
    <w:rsid w:val="00F61FB7"/>
    <w:rsid w:val="00F73000"/>
    <w:rsid w:val="00F74883"/>
    <w:rsid w:val="00F8572B"/>
    <w:rsid w:val="00FD199B"/>
    <w:rsid w:val="00FF4ADF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B1"/>
    <w:pPr>
      <w:ind w:left="720"/>
      <w:contextualSpacing/>
    </w:pPr>
  </w:style>
  <w:style w:type="table" w:styleId="Tablaconcuadrcula">
    <w:name w:val="Table Grid"/>
    <w:basedOn w:val="Tablanormal"/>
    <w:rsid w:val="0033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19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952A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952A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71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1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71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71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7651-1768-4D20-84F9-E5DF533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68</cp:revision>
  <cp:lastPrinted>2014-09-19T16:05:00Z</cp:lastPrinted>
  <dcterms:created xsi:type="dcterms:W3CDTF">2014-05-14T17:39:00Z</dcterms:created>
  <dcterms:modified xsi:type="dcterms:W3CDTF">2018-04-04T10:55:00Z</dcterms:modified>
</cp:coreProperties>
</file>