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Arial" w:hAnsi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Arial" w:hAnsi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Arial" w:hAnsi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Arial" w:hAnsi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Arial" w:hAnsi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Arial" w:hAnsi="Arial"/>
          <w:sz w:val="22"/>
          <w:szCs w:val="22"/>
        </w:rPr>
      </w:pPr>
    </w:p>
    <w:p w:rsidR="00574750" w:rsidRDefault="001F53D5">
      <w:pPr>
        <w:tabs>
          <w:tab w:val="center" w:pos="4252"/>
          <w:tab w:val="right" w:pos="9046"/>
          <w:tab w:val="left" w:pos="9204"/>
        </w:tabs>
        <w:outlineLvl w:val="0"/>
        <w:rPr>
          <w:rFonts w:ascii="Calibri" w:eastAsia="Calibri" w:hAnsi="Calibri" w:cs="Calibri"/>
          <w:color w:val="000000"/>
          <w:sz w:val="104"/>
          <w:szCs w:val="104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Calibri" w:eastAsia="Calibri" w:hAnsi="Calibri" w:cs="Calibri"/>
          <w:color w:val="000000"/>
          <w:sz w:val="104"/>
          <w:szCs w:val="104"/>
          <w:u w:color="000000"/>
          <w14:textOutline w14:w="0" w14:cap="flat" w14:cmpd="sng" w14:algn="ctr">
            <w14:noFill/>
            <w14:prstDash w14:val="solid"/>
            <w14:bevel/>
          </w14:textOutline>
        </w:rPr>
        <w:t>M</w:t>
      </w:r>
      <w:r>
        <w:rPr>
          <w:rStyle w:val="Ninguno"/>
          <w:rFonts w:ascii="Calibri" w:eastAsia="Calibri" w:hAnsi="Calibri" w:cs="Calibri"/>
          <w:color w:val="000000"/>
          <w:sz w:val="104"/>
          <w:szCs w:val="104"/>
          <w:u w:color="000000"/>
          <w14:textOutline w14:w="0" w14:cap="flat" w14:cmpd="sng" w14:algn="ctr">
            <w14:noFill/>
            <w14:prstDash w14:val="solid"/>
            <w14:bevel/>
          </w14:textOutline>
        </w:rPr>
        <w:t>á</w:t>
      </w:r>
      <w:r>
        <w:rPr>
          <w:rStyle w:val="Ninguno"/>
          <w:rFonts w:ascii="Calibri" w:eastAsia="Calibri" w:hAnsi="Calibri" w:cs="Calibri"/>
          <w:color w:val="000000"/>
          <w:sz w:val="104"/>
          <w:szCs w:val="104"/>
          <w:u w:color="000000"/>
          <w14:textOutline w14:w="0" w14:cap="flat" w14:cmpd="sng" w14:algn="ctr">
            <w14:noFill/>
            <w14:prstDash w14:val="solid"/>
            <w14:bevel/>
          </w14:textOutline>
        </w:rPr>
        <w:t>ster en Innovaci</w:t>
      </w:r>
      <w:r>
        <w:rPr>
          <w:rStyle w:val="Ninguno"/>
          <w:rFonts w:ascii="Calibri" w:eastAsia="Calibri" w:hAnsi="Calibri" w:cs="Calibri"/>
          <w:color w:val="000000"/>
          <w:sz w:val="104"/>
          <w:szCs w:val="104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>
        <w:rPr>
          <w:rStyle w:val="Ninguno"/>
          <w:rFonts w:ascii="Calibri" w:eastAsia="Calibri" w:hAnsi="Calibri" w:cs="Calibri"/>
          <w:color w:val="000000"/>
          <w:sz w:val="104"/>
          <w:szCs w:val="104"/>
          <w:u w:color="000000"/>
          <w14:textOutline w14:w="0" w14:cap="flat" w14:cmpd="sng" w14:algn="ctr">
            <w14:noFill/>
            <w14:prstDash w14:val="solid"/>
            <w14:bevel/>
          </w14:textOutline>
        </w:rPr>
        <w:t>n y Emprendimiento</w:t>
      </w: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Style w:val="Ninguno"/>
          <w:rFonts w:ascii="Arial" w:eastAsia="Arial" w:hAnsi="Arial" w:cs="Arial"/>
          <w:sz w:val="22"/>
          <w:szCs w:val="22"/>
        </w:rPr>
      </w:pPr>
    </w:p>
    <w:p w:rsidR="00574750" w:rsidRDefault="001F53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16" w:lineRule="auto"/>
        <w:outlineLvl w:val="1"/>
        <w:rPr>
          <w:rStyle w:val="Ninguno"/>
          <w:rFonts w:ascii="Calibri" w:eastAsia="Calibri" w:hAnsi="Calibri" w:cs="Calibri"/>
          <w:color w:val="808080"/>
          <w:sz w:val="72"/>
          <w:szCs w:val="72"/>
          <w:u w:color="80808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Calibri" w:eastAsia="Calibri" w:hAnsi="Calibri" w:cs="Calibri"/>
          <w:color w:val="808080"/>
          <w:sz w:val="72"/>
          <w:szCs w:val="72"/>
          <w:u w:color="808080"/>
          <w14:textOutline w14:w="0" w14:cap="flat" w14:cmpd="sng" w14:algn="ctr">
            <w14:noFill/>
            <w14:prstDash w14:val="solid"/>
            <w14:bevel/>
          </w14:textOutline>
        </w:rPr>
        <w:t>Gu</w:t>
      </w:r>
      <w:r>
        <w:rPr>
          <w:rStyle w:val="Ninguno"/>
          <w:rFonts w:ascii="Calibri" w:eastAsia="Calibri" w:hAnsi="Calibri" w:cs="Calibri"/>
          <w:color w:val="808080"/>
          <w:sz w:val="72"/>
          <w:szCs w:val="72"/>
          <w:u w:color="808080"/>
          <w14:textOutline w14:w="0" w14:cap="flat" w14:cmpd="sng" w14:algn="ctr">
            <w14:noFill/>
            <w14:prstDash w14:val="solid"/>
            <w14:bevel/>
          </w14:textOutline>
        </w:rPr>
        <w:t>í</w:t>
      </w:r>
      <w:r>
        <w:rPr>
          <w:rStyle w:val="Ninguno"/>
          <w:rFonts w:ascii="Calibri" w:eastAsia="Calibri" w:hAnsi="Calibri" w:cs="Calibri"/>
          <w:color w:val="808080"/>
          <w:sz w:val="72"/>
          <w:szCs w:val="72"/>
          <w:u w:color="808080"/>
          <w14:textOutline w14:w="0" w14:cap="flat" w14:cmpd="sng" w14:algn="ctr">
            <w14:noFill/>
            <w14:prstDash w14:val="solid"/>
            <w14:bevel/>
          </w14:textOutline>
        </w:rPr>
        <w:t>a del programa</w:t>
      </w: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Style w:val="Ninguno"/>
          <w:rFonts w:ascii="Arial" w:eastAsia="Arial" w:hAnsi="Arial" w:cs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Style w:val="Ninguno"/>
          <w:rFonts w:ascii="Arial" w:eastAsia="Arial" w:hAnsi="Arial" w:cs="Arial"/>
          <w:sz w:val="22"/>
          <w:szCs w:val="22"/>
        </w:rPr>
      </w:pPr>
    </w:p>
    <w:p w:rsidR="00574750" w:rsidRDefault="001F53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39" w:lineRule="auto"/>
        <w:outlineLvl w:val="2"/>
        <w:rPr>
          <w:rStyle w:val="Ninguno"/>
          <w:rFonts w:ascii="Calibri" w:eastAsia="Calibri" w:hAnsi="Calibri" w:cs="Calibri"/>
          <w:color w:val="000000"/>
          <w:sz w:val="60"/>
          <w:szCs w:val="6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Calibri" w:eastAsia="Calibri" w:hAnsi="Calibri" w:cs="Calibri"/>
          <w:color w:val="000000"/>
          <w:sz w:val="60"/>
          <w:szCs w:val="60"/>
          <w:u w:color="000000"/>
          <w14:textOutline w14:w="0" w14:cap="flat" w14:cmpd="sng" w14:algn="ctr">
            <w14:noFill/>
            <w14:prstDash w14:val="solid"/>
            <w14:bevel/>
          </w14:textOutline>
        </w:rPr>
        <w:t>MIE 2205</w:t>
      </w: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</w:pPr>
      <w:r>
        <w:rPr>
          <w:rStyle w:val="Ninguno"/>
          <w:rFonts w:ascii="Arial Unicode MS" w:hAnsi="Arial Unicode MS"/>
          <w:sz w:val="22"/>
          <w:szCs w:val="22"/>
        </w:rPr>
        <w:br w:type="page"/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Calibri" w:eastAsia="Calibri" w:hAnsi="Calibri" w:cs="Calibri"/>
          <w:b/>
          <w:bCs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Calibri" w:eastAsia="Calibri" w:hAnsi="Calibri" w:cs="Calibri"/>
          <w:b/>
          <w:bCs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GU</w:t>
      </w:r>
      <w:r>
        <w:rPr>
          <w:rStyle w:val="Ninguno"/>
          <w:rFonts w:ascii="Calibri" w:eastAsia="Calibri" w:hAnsi="Calibri" w:cs="Calibri"/>
          <w:b/>
          <w:bCs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Calibri" w:eastAsia="Calibri" w:hAnsi="Calibri" w:cs="Calibri"/>
          <w:b/>
          <w:bCs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DE PROGRAMA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numPr>
          <w:ilvl w:val="0"/>
          <w:numId w:val="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Enlace"/>
          <w:rFonts w:ascii="Arial" w:hAnsi="Arial"/>
          <w:sz w:val="22"/>
          <w:szCs w:val="22"/>
          <w:u w:val="none"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Carta del </w:t>
      </w:r>
      <w:proofErr w:type="gramStart"/>
      <w:r>
        <w:rPr>
          <w:rStyle w:val="Enlace"/>
          <w:rFonts w:ascii="Arial" w:hAnsi="Arial"/>
          <w:sz w:val="22"/>
          <w:szCs w:val="22"/>
          <w:u w:val="non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Director</w:t>
      </w:r>
      <w:proofErr w:type="gramEnd"/>
      <w:r>
        <w:rPr>
          <w:rStyle w:val="Enlace"/>
          <w:rFonts w:ascii="Arial" w:hAnsi="Arial"/>
          <w:sz w:val="22"/>
          <w:szCs w:val="22"/>
          <w:u w:val="none"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del programa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numPr>
          <w:ilvl w:val="0"/>
          <w:numId w:val="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 en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Emprendimiento</w:t>
      </w:r>
    </w:p>
    <w:p w:rsidR="00574750" w:rsidRDefault="001F53D5">
      <w:pPr>
        <w:pStyle w:val="Poromisin"/>
        <w:widowControl w:val="0"/>
        <w:numPr>
          <w:ilvl w:val="1"/>
          <w:numId w:val="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Enlace"/>
          <w:rFonts w:ascii="Arial" w:hAnsi="Arial"/>
          <w:sz w:val="22"/>
          <w:szCs w:val="22"/>
          <w:u w:val="non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Objetivos</w:t>
      </w:r>
    </w:p>
    <w:p w:rsidR="00574750" w:rsidRDefault="001F53D5">
      <w:pPr>
        <w:pStyle w:val="Poromisin"/>
        <w:widowControl w:val="0"/>
        <w:numPr>
          <w:ilvl w:val="1"/>
          <w:numId w:val="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Competencias</w:t>
      </w:r>
    </w:p>
    <w:p w:rsidR="00574750" w:rsidRDefault="001F53D5">
      <w:pPr>
        <w:pStyle w:val="Poromisin"/>
        <w:widowControl w:val="0"/>
        <w:numPr>
          <w:ilvl w:val="1"/>
          <w:numId w:val="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Enlace"/>
          <w:rFonts w:ascii="Arial" w:hAnsi="Arial"/>
          <w:sz w:val="22"/>
          <w:szCs w:val="22"/>
          <w:u w:val="non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Plan de estudios</w:t>
      </w:r>
    </w:p>
    <w:p w:rsidR="00574750" w:rsidRDefault="001F53D5">
      <w:pPr>
        <w:pStyle w:val="Poromisin"/>
        <w:widowControl w:val="0"/>
        <w:numPr>
          <w:ilvl w:val="1"/>
          <w:numId w:val="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Enlace"/>
          <w:rFonts w:ascii="Arial" w:hAnsi="Arial"/>
          <w:sz w:val="22"/>
          <w:szCs w:val="22"/>
          <w:u w:val="non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Actividades adicionales</w:t>
      </w:r>
    </w:p>
    <w:p w:rsidR="00574750" w:rsidRDefault="001F53D5">
      <w:pPr>
        <w:pStyle w:val="Poromisin"/>
        <w:widowControl w:val="0"/>
        <w:numPr>
          <w:ilvl w:val="1"/>
          <w:numId w:val="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Enlace"/>
          <w:rFonts w:ascii="Arial" w:hAnsi="Arial"/>
          <w:sz w:val="22"/>
          <w:szCs w:val="22"/>
          <w:u w:val="non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Metodolog</w:t>
      </w:r>
      <w:r>
        <w:rPr>
          <w:rStyle w:val="Enlace"/>
          <w:rFonts w:ascii="Arial" w:hAnsi="Arial"/>
          <w:sz w:val="22"/>
          <w:szCs w:val="22"/>
          <w:u w:val="non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Enlace"/>
          <w:rFonts w:ascii="Arial" w:hAnsi="Arial"/>
          <w:sz w:val="22"/>
          <w:szCs w:val="22"/>
          <w:u w:val="non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</w:p>
    <w:p w:rsidR="00574750" w:rsidRDefault="001F53D5">
      <w:pPr>
        <w:pStyle w:val="Poromisin"/>
        <w:widowControl w:val="0"/>
        <w:numPr>
          <w:ilvl w:val="1"/>
          <w:numId w:val="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Enlace"/>
          <w:rFonts w:ascii="Arial" w:hAnsi="Arial"/>
          <w:sz w:val="22"/>
          <w:szCs w:val="22"/>
          <w:u w:val="non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Modelo de evaluaci</w:t>
      </w:r>
      <w:r>
        <w:rPr>
          <w:rStyle w:val="Enlace"/>
          <w:rFonts w:ascii="Arial" w:hAnsi="Arial"/>
          <w:sz w:val="22"/>
          <w:szCs w:val="22"/>
          <w:u w:val="non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Enlace"/>
          <w:rFonts w:ascii="Arial" w:hAnsi="Arial"/>
          <w:sz w:val="22"/>
          <w:szCs w:val="22"/>
          <w:u w:val="none" w:color="000000"/>
          <w14:textOutline w14:w="12700" w14:cap="flat" w14:cmpd="sng" w14:algn="ctr">
            <w14:noFill/>
            <w14:prstDash w14:val="solid"/>
            <w14:miter w14:lim="400000"/>
          </w14:textOutline>
        </w:rPr>
        <w:t>n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ind w:left="1440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numPr>
          <w:ilvl w:val="0"/>
          <w:numId w:val="3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Claustro docente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</w:pPr>
      <w:r>
        <w:rPr>
          <w:rStyle w:val="Ninguno"/>
          <w:rFonts w:ascii="Arial Unicode MS" w:hAnsi="Arial Unicode MS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 w:type="page"/>
      </w: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Calibri" w:eastAsia="Calibri" w:hAnsi="Calibri" w:cs="Calibri"/>
          <w:b/>
          <w:bCs/>
          <w:sz w:val="32"/>
          <w:szCs w:val="32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fob9te1"/>
      <w:bookmarkEnd w:id="0"/>
      <w:r>
        <w:rPr>
          <w:rStyle w:val="Ninguno"/>
          <w:rFonts w:ascii="Calibri" w:eastAsia="Calibri" w:hAnsi="Calibri" w:cs="Calibri"/>
          <w:b/>
          <w:bCs/>
          <w:sz w:val="32"/>
          <w:szCs w:val="3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1</w:t>
      </w:r>
      <w:r>
        <w:rPr>
          <w:rStyle w:val="Ninguno"/>
          <w:rFonts w:ascii="Calibri" w:eastAsia="Calibri" w:hAnsi="Calibri" w:cs="Calibri"/>
          <w:b/>
          <w:bCs/>
          <w:sz w:val="32"/>
          <w:szCs w:val="32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Carta del </w:t>
      </w:r>
      <w:proofErr w:type="gramStart"/>
      <w:r>
        <w:rPr>
          <w:rStyle w:val="Ninguno"/>
          <w:rFonts w:ascii="Calibri" w:eastAsia="Calibri" w:hAnsi="Calibri" w:cs="Calibri"/>
          <w:b/>
          <w:bCs/>
          <w:sz w:val="32"/>
          <w:szCs w:val="32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Director</w:t>
      </w:r>
      <w:proofErr w:type="gramEnd"/>
      <w:r>
        <w:rPr>
          <w:rStyle w:val="Ninguno"/>
          <w:rFonts w:ascii="Calibri" w:eastAsia="Calibri" w:hAnsi="Calibri" w:cs="Calibri"/>
          <w:b/>
          <w:bCs/>
          <w:sz w:val="32"/>
          <w:szCs w:val="32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del programa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b/>
          <w:bCs/>
          <w:color w:val="0071B3"/>
          <w:sz w:val="22"/>
          <w:szCs w:val="22"/>
          <w:u w:color="0071B3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Calibri" w:eastAsia="Calibri" w:hAnsi="Calibri" w:cs="Calibri"/>
          <w:b/>
          <w:bCs/>
          <w:noProof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182661</wp:posOffset>
            </wp:positionH>
            <wp:positionV relativeFrom="line">
              <wp:posOffset>254096</wp:posOffset>
            </wp:positionV>
            <wp:extent cx="1221106" cy="1514475"/>
            <wp:effectExtent l="0" t="0" r="0" b="0"/>
            <wp:wrapSquare wrapText="bothSides" distT="57150" distB="57150" distL="57150" distR="57150"/>
            <wp:docPr id="1073741828" name="officeArt object" descr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6.jpg" descr="image6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106" cy="15144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Estimados alumnos: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Muchas gracias por dedicar unos minutos de vuestro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tiempo en conocer, un poco mejor, 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 en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Emprendimiento de OBS Bus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iness School. Para algunos este ser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pri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mer paso de un largo viaje que hemos dise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ñ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do con cari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ñ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para ofrecer un programa que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os ayude a avanzar en vuestra formaci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en el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rea de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el Emprendimiento. Para otros, este ser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un paso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en vuestro desarrollo personal y profesional.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Sin duda, una de las palabras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 utilizadas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ú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ltimamente en el mundo del management es la de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n. Hay un consenso a la hora de considerarla una competencia profesional y una capacidad organizacional necesaria para mejorar la competitivid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ad empresarial, en un entorno tan inestable e incierto como el actual.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Esta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capacidad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impulsando la creaci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nuevas organizaciones con modelos de negocio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y productos disruptivos, que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modific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ando la estructura de muchas industrias. Todo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cambiando de forma 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pida.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se puede aprender. No es un acto creativo individual y dependiente de la inspiraci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n. Existe una metodolog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y una sistem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tica para ser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innovadores y competitivos. Innovar consiste en convertir ideas en valor para generar resultados. Este es el hilo conductor del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 en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Emprendimiento de OBS Business School. Un programa transversal centrado en la inno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aplicada, haciendo especial hincapi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é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en las organizaciones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 innovadoras como </w:t>
      </w:r>
      <w:proofErr w:type="gramStart"/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las startups</w:t>
      </w:r>
      <w:proofErr w:type="gramEnd"/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Sin otro particular, os agradezco de nuevo vuestro inter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por conocer mejor este programa. Todo el equipo del OBS y del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 en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Emprendimiento estamos a vuestra disposici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para solucionar o aclarar todas las dudas que teng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is sobre el mismo. Nos encantar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poder contar con vosotros en nuestra pr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xima edici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Un cordial saludo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Santi Rom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Director del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 en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Emprendimiento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OBS Business School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</w:pPr>
      <w:r>
        <w:rPr>
          <w:rStyle w:val="Ninguno"/>
          <w:rFonts w:ascii="Arial Unicode MS" w:hAnsi="Arial Unicode MS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 w:type="page"/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Calibri" w:eastAsia="Calibri" w:hAnsi="Calibri" w:cs="Calibri"/>
          <w:b/>
          <w:bCs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Calibri" w:eastAsia="Calibri" w:hAnsi="Calibri" w:cs="Calibri"/>
          <w:b/>
          <w:bCs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2. El M</w:t>
      </w:r>
      <w:r>
        <w:rPr>
          <w:rStyle w:val="Ninguno"/>
          <w:rFonts w:ascii="Calibri" w:eastAsia="Calibri" w:hAnsi="Calibri" w:cs="Calibri"/>
          <w:b/>
          <w:bCs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Calibri" w:eastAsia="Calibri" w:hAnsi="Calibri" w:cs="Calibri"/>
          <w:b/>
          <w:bCs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 en Innovaci</w:t>
      </w:r>
      <w:r>
        <w:rPr>
          <w:rStyle w:val="Ninguno"/>
          <w:rFonts w:ascii="Calibri" w:eastAsia="Calibri" w:hAnsi="Calibri" w:cs="Calibri"/>
          <w:b/>
          <w:bCs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Calibri" w:eastAsia="Calibri" w:hAnsi="Calibri" w:cs="Calibri"/>
          <w:b/>
          <w:bCs/>
          <w:sz w:val="32"/>
          <w:szCs w:val="3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Emprendimiento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En la segunda mitad del siglo XX y principios del presente, hemos asistido a profundos cambios tecnol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gicos, sociales y pol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ticos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que han modificado el entorno en el que se desenvuelven personas y organizaciones. Se han pro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ducido avances espectaculares en todas las disciplinas cient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ficas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y humanas, y estos cambios han introducido nuevos paradigmas que han derivado en nuevos modelos de negocio y nuevas formas de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administrar y gestionar las organizaciones.  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repercusi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este cambio acelerado en nuestro entorno profesional 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cada vez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visible y nos afecta como pr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ofesionales. Ante esta situaci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debemos 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eaccionar y tomar decisiones que se anticipen a las nuevas necesidades de las organizaciones y la sociedad. Por todo ello, son necesarios profesionales preparados para impulsar y liderar estos cambios imprescindibles dentro las organizaciones. Profesionale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con nuevas competencias, conocimientos y habilidades orientados a la superaci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la mejora continua.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80" w:after="80"/>
        <w:jc w:val="center"/>
        <w:rPr>
          <w:rStyle w:val="Ninguno"/>
          <w:rFonts w:ascii="Arial" w:eastAsia="Arial" w:hAnsi="Arial" w:cs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1" w:name="_ziryb4p3z"/>
      <w:bookmarkEnd w:id="1"/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ú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nica fuente de beneficios, la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ú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nica raz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para invertir en empresas en el futuro es su habilidad para innovar y su capacidad de diferenciarse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” –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Jeffrey Immelt, ex-CEO General Electric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En este entorno global, ultra competitivo y cambiante,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es el principal veh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culo para crear ventajas competitivas sostenibles que permitan diferenciarse.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se convierte en un proceso fundamental para alcanzar la competitivi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dad. Los esfuerzos para mejorar, utilizando los mismos modelos, procesos y herramientas han alcanzado su 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mite, y ya no son suficientes. Estamos ante un cambio de etapa que requiere de nuevas capacidades y competencias.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Conviene tambi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romper con un mito: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no es fruto de un accidente, sino que es consecuencia de un proceso y de una metodolog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a. Uno de los objetivos del programa es el de transmitir las competencias necesarias y las metodolog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as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 exitosas 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para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impulsar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 vuestras organizaciones.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keepNext/>
        <w:keepLines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80" w:after="80"/>
        <w:jc w:val="center"/>
        <w:rPr>
          <w:rStyle w:val="Ninguno"/>
          <w:rFonts w:ascii="Arial" w:eastAsia="Arial" w:hAnsi="Arial" w:cs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2" w:name="_fepfk52088gf"/>
      <w:bookmarkEnd w:id="2"/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locura es seguir hacien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do lo mismo y esperar resultados diferentes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”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- Albert Einstein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Este programa incide en la importancia de analizar, en cada momento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las necesidades de la empresa, detectando las nuevas oportunidades de crecimiento, adapt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ndose 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pidamente a los cambios y anticip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ndose a los mismos, siempre que sea posible. Su finalidad prioritaria es la aplicaci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la estrategia de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n, a todos los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mbitos de la empresa para crear organizaciones competitivas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El 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 en Innovaci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Emprendimiento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dota a los participantes de un 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lido conocimiento de los procesos de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fomentando el desarrollo de las habilidad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es directivas y profundizando en las 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cnicas aplicables para maximizar los resultados de las distintas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reas funcionales de la organizaci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n.</w:t>
      </w: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3" w:name="_et92p01"/>
      <w:bookmarkEnd w:id="3"/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Calibri" w:eastAsia="Calibri" w:hAnsi="Calibri" w:cs="Calibri"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A. OBJETIVOS</w:t>
      </w: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pBdr>
          <w:bottom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Objetivo general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El 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objetivo general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 en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Emprendimiento es proporcionar a los estudiantes una visi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estrat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gica sobre el proceso de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fomentando el desarrollo de habilidades y competencias directivas, a trav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de la profundizaci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 las 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cnicas aplicables para la maximizaci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de resultados en las distintas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reas funcionales de la organizaci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pBdr>
          <w:bottom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Objetivos espec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ficos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plan de estudios del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 en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Emprendimiento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dise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ñ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ado para alcanzar los siguientes objetivos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espec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ficos: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val="single"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numPr>
          <w:ilvl w:val="0"/>
          <w:numId w:val="5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Analizar y formular estrategia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de mejora o cambio en la gesti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direcci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la empresa aplicando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n.</w:t>
      </w:r>
    </w:p>
    <w:p w:rsidR="00574750" w:rsidRDefault="001F53D5">
      <w:pPr>
        <w:pStyle w:val="Poromisin"/>
        <w:widowControl w:val="0"/>
        <w:numPr>
          <w:ilvl w:val="0"/>
          <w:numId w:val="5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Implementar las estrategias previamente definidas, tomando las decisiones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correctas para alcanzar los objetivos.</w:t>
      </w:r>
    </w:p>
    <w:p w:rsidR="00574750" w:rsidRDefault="001F53D5">
      <w:pPr>
        <w:pStyle w:val="Poromisin"/>
        <w:widowControl w:val="0"/>
        <w:numPr>
          <w:ilvl w:val="0"/>
          <w:numId w:val="5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Desarrollar habilidades directivas y 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cnicas para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ser un agente del cambio en las organizaciones.</w:t>
      </w:r>
    </w:p>
    <w:p w:rsidR="00574750" w:rsidRDefault="001F53D5">
      <w:pPr>
        <w:pStyle w:val="Poromisin"/>
        <w:widowControl w:val="0"/>
        <w:numPr>
          <w:ilvl w:val="0"/>
          <w:numId w:val="5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Formar un esquema de creaci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aplicaci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dentro de una organizaci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n. </w:t>
      </w:r>
    </w:p>
    <w:p w:rsidR="00574750" w:rsidRDefault="001F53D5">
      <w:pPr>
        <w:pStyle w:val="Poromisin"/>
        <w:widowControl w:val="0"/>
        <w:numPr>
          <w:ilvl w:val="0"/>
          <w:numId w:val="5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Entender los procesos de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tomando como referencia las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start ups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de base tecnol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gica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B. COMPETENCIAS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 en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y Emprendimiento de OBS Business School permite, al estudiante, desarrollar las siguientes competencias: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pBdr>
          <w:bottom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Competencias transversales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ind w:left="720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CT1.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Capacidad de an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lisis y 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ntesis de cara a identificar, de forma sistem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tica y realista, los factores generadores de dificultades u oportunidades, todo ello enfocado a la correcta toma de decisiones.</w:t>
      </w: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708"/>
        <w:rPr>
          <w:rStyle w:val="Ninguno"/>
          <w:rFonts w:ascii="Arial" w:eastAsia="Arial" w:hAnsi="Arial" w:cs="Arial"/>
          <w:sz w:val="22"/>
          <w:szCs w:val="22"/>
        </w:rPr>
      </w:pPr>
      <w:r>
        <w:rPr>
          <w:rStyle w:val="Ninguno"/>
          <w:rFonts w:ascii="Arial" w:hAnsi="Arial"/>
          <w:b/>
          <w:bCs/>
          <w:sz w:val="22"/>
          <w:szCs w:val="22"/>
        </w:rPr>
        <w:t>CT2.</w:t>
      </w:r>
      <w:r>
        <w:rPr>
          <w:rStyle w:val="Ninguno"/>
          <w:rFonts w:ascii="Arial" w:hAnsi="Arial"/>
          <w:sz w:val="22"/>
          <w:szCs w:val="22"/>
        </w:rPr>
        <w:t xml:space="preserve"> Habilidades comunicativas para liderar procesos de cambio.</w:t>
      </w: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708"/>
        <w:rPr>
          <w:rStyle w:val="Ninguno"/>
          <w:rFonts w:ascii="Arial" w:eastAsia="Arial" w:hAnsi="Arial" w:cs="Arial"/>
          <w:sz w:val="22"/>
          <w:szCs w:val="22"/>
        </w:rPr>
      </w:pPr>
      <w:r>
        <w:rPr>
          <w:rStyle w:val="Ninguno"/>
          <w:rFonts w:ascii="Arial" w:hAnsi="Arial"/>
          <w:b/>
          <w:bCs/>
          <w:sz w:val="22"/>
          <w:szCs w:val="22"/>
        </w:rPr>
        <w:t>CT3.</w:t>
      </w:r>
      <w:r>
        <w:rPr>
          <w:rStyle w:val="Ninguno"/>
          <w:rFonts w:ascii="Arial" w:hAnsi="Arial"/>
          <w:sz w:val="22"/>
          <w:szCs w:val="22"/>
        </w:rPr>
        <w:t xml:space="preserve"> Capacidad de ejecutar las estrategias anteriormente definidas. </w:t>
      </w: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708"/>
        <w:rPr>
          <w:rStyle w:val="Ninguno"/>
          <w:rFonts w:ascii="Arial" w:eastAsia="Arial" w:hAnsi="Arial" w:cs="Arial"/>
          <w:sz w:val="22"/>
          <w:szCs w:val="22"/>
        </w:rPr>
      </w:pPr>
      <w:r>
        <w:rPr>
          <w:rStyle w:val="Ninguno"/>
          <w:rFonts w:ascii="Arial" w:hAnsi="Arial"/>
          <w:b/>
          <w:bCs/>
          <w:sz w:val="22"/>
          <w:szCs w:val="22"/>
        </w:rPr>
        <w:t>CT4.</w:t>
      </w:r>
      <w:r>
        <w:rPr>
          <w:rStyle w:val="Ninguno"/>
          <w:rFonts w:ascii="Arial" w:hAnsi="Arial"/>
          <w:sz w:val="22"/>
          <w:szCs w:val="22"/>
        </w:rPr>
        <w:t xml:space="preserve"> Capacidad creativa en la soluci</w:t>
      </w:r>
      <w:r>
        <w:rPr>
          <w:rStyle w:val="Ninguno"/>
          <w:rFonts w:ascii="Arial" w:hAnsi="Arial"/>
          <w:sz w:val="22"/>
          <w:szCs w:val="22"/>
        </w:rPr>
        <w:t>ó</w:t>
      </w:r>
      <w:r>
        <w:rPr>
          <w:rStyle w:val="Ninguno"/>
          <w:rFonts w:ascii="Arial" w:hAnsi="Arial"/>
          <w:sz w:val="22"/>
          <w:szCs w:val="22"/>
        </w:rPr>
        <w:t xml:space="preserve">n de problemas. </w:t>
      </w:r>
    </w:p>
    <w:p w:rsidR="00574750" w:rsidRDefault="001F53D5">
      <w:pPr>
        <w:pStyle w:val="Poromisin"/>
        <w:widowControl w:val="0"/>
        <w:pBdr>
          <w:bottom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Competencias espec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ficas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ind w:left="720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CE1.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Diferenciar las fuentes de financiaci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existentes para escoger aquellas que mejor se ajustan a las necesidades del proyecto. 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ind w:left="720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CE2.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Valorar cuando se da una 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ituaci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cambio para aplicar aquellas he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rramientas que permitan gestionarlo.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ind w:left="720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CE3.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Identificar los ejes que definen la diversidad dentro de una empresa para poder gestionarla de forma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ptima.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ind w:left="720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CE4.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Analizar los modelos de negocio de las nuevas compa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ñí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as que han reconfigurado sectores tradicionales para entender su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funcionamiento.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ind w:left="720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CE5.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Diferenciar entre los diferentes modelos de negocio innovadores existentes para saber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escoger 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 indicado dadas unas condiciones determinadas. 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ind w:left="720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CE6.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Identificar los componentes y sistemas para la generaci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modelos de negocio para aplicarlos a si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tuaciones reales.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ind w:left="720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CE7.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Distinguir entre los diferentes modelos de negocio de empresas altamente complejas, establecidas en ciertos sectores de tecnolog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a, y ser capaces de realizar las preguntas adecuadas para poder entender su funcionamiento. 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Tanto los objetivos, detallados anteriormente, como las competencias especificadas, tienen su traslaci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a cada uno de los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dulos, garantizando la coherencia y consistencia del programa. 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consecuci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de los objetivos y el desarrollo de las competencias anteriores es posible gracias a tres grandes recursos propios de OBS: en primer lugar, 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claustro de profesores,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profesionales del sector, con una larga trayectoria pro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fesional, con excelentes habilidades did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icas y experiencia acad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mica en la tutoriza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entornos virtuales. En segundo luga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r, la 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plataforma tecnol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gica Blackboard,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una de las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potentes y robustas del mercado, con herramientas que facilitan 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 aprendizaje y la comunicaci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entre los p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articipantes y los docentes. Blackboard nos permite generar una gran experiencia en la transmisi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conocimientos, a trav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 de diferentes soportes digitales. Y, por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ú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ltimo, la 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metodolog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de OBS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que permite asegurar una docencia de calidad, as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í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como la consecuci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los objetivo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 y competencias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detalladas. </w:t>
      </w:r>
      <w:bookmarkStart w:id="4" w:name="_tyjcwt1"/>
      <w:bookmarkEnd w:id="4"/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C. PLAN DE ESTUDIOS</w:t>
      </w: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 en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Emprendimiento de OBS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estructurado de forma modular, aproxim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ndose, transversalmente, a los diferentes conceptos y actividades relacionadas con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su aplicaci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n. El programa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dividido en diez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dulos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un Tra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bajo Final de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 que se desarrolla de f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orma transversal (TFM), a lo largo de todos los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dulos. 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 en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y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Emprendimiento se divide en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los siguientes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dulos: 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963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5527"/>
        <w:gridCol w:w="2059"/>
        <w:gridCol w:w="708"/>
      </w:tblGrid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999999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b/>
                <w:bCs/>
                <w:sz w:val="22"/>
                <w:szCs w:val="22"/>
                <w:lang w:val="en-US"/>
              </w:rPr>
              <w:t>M</w:t>
            </w:r>
            <w:r>
              <w:rPr>
                <w:rStyle w:val="Ninguno"/>
                <w:rFonts w:ascii="Arial" w:hAnsi="Arial"/>
                <w:b/>
                <w:bCs/>
                <w:sz w:val="22"/>
                <w:szCs w:val="22"/>
                <w:lang w:val="en-US"/>
              </w:rPr>
              <w:t>Ó</w:t>
            </w:r>
            <w:r>
              <w:rPr>
                <w:rStyle w:val="Ninguno"/>
                <w:rFonts w:ascii="Arial" w:hAnsi="Arial"/>
                <w:b/>
                <w:bCs/>
                <w:sz w:val="22"/>
                <w:szCs w:val="22"/>
                <w:lang w:val="en-US"/>
              </w:rPr>
              <w:t>DULO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999999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after="0"/>
            </w:pPr>
            <w:r>
              <w:rPr>
                <w:rStyle w:val="Ninguno"/>
                <w:rFonts w:ascii="Arial" w:hAnsi="Arial"/>
                <w:b/>
                <w:bCs/>
                <w:sz w:val="22"/>
                <w:szCs w:val="22"/>
                <w:lang w:val="en-US"/>
              </w:rPr>
              <w:t>ASIGNATURA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999999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  <w:tab w:val="left" w:pos="1416"/>
              </w:tabs>
              <w:spacing w:after="0"/>
            </w:pPr>
            <w:r>
              <w:rPr>
                <w:rStyle w:val="Ninguno"/>
                <w:rFonts w:ascii="Arial" w:hAnsi="Arial"/>
                <w:b/>
                <w:bCs/>
                <w:sz w:val="22"/>
                <w:szCs w:val="22"/>
                <w:lang w:val="en-US"/>
              </w:rPr>
              <w:t>Profesor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999999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b/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/>
        </w:trPr>
        <w:tc>
          <w:tcPr>
            <w:tcW w:w="13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M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dulo 1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Liderazgo y gesti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del cambio</w:t>
            </w:r>
          </w:p>
        </w:tc>
        <w:tc>
          <w:tcPr>
            <w:tcW w:w="20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Genoveva Purita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5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13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M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dulo 2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Pensamiento creativo y Design Thinking</w:t>
            </w:r>
          </w:p>
        </w:tc>
        <w:tc>
          <w:tcPr>
            <w:tcW w:w="20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Ezequiel Bene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ï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 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5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/>
        </w:trPr>
        <w:tc>
          <w:tcPr>
            <w:tcW w:w="13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M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dulo 3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Creando nuevos modelos de negocio </w:t>
            </w:r>
          </w:p>
        </w:tc>
        <w:tc>
          <w:tcPr>
            <w:tcW w:w="20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Ana Torrej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5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</w:trPr>
        <w:tc>
          <w:tcPr>
            <w:tcW w:w="13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M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dulo 4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Estrategia de la innovaci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</w:p>
        </w:tc>
        <w:tc>
          <w:tcPr>
            <w:tcW w:w="20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Marc Sans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5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13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M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dulo 5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Gesti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de la innovaci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</w:p>
        </w:tc>
        <w:tc>
          <w:tcPr>
            <w:tcW w:w="20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Flor Gastey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5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13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lastRenderedPageBreak/>
              <w:t>M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dulo 6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Innovaci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en producto y servicios</w:t>
            </w:r>
          </w:p>
        </w:tc>
        <w:tc>
          <w:tcPr>
            <w:tcW w:w="20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Xavier Olivare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5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/>
        </w:trPr>
        <w:tc>
          <w:tcPr>
            <w:tcW w:w="13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M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dulo 7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Innovaci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en procesos</w:t>
            </w:r>
          </w:p>
        </w:tc>
        <w:tc>
          <w:tcPr>
            <w:tcW w:w="20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Gian Llu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í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 Ribechini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5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13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M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dulo 8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Gesti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del talento</w:t>
            </w:r>
          </w:p>
        </w:tc>
        <w:tc>
          <w:tcPr>
            <w:tcW w:w="20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Diego Diaz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5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</w:trPr>
        <w:tc>
          <w:tcPr>
            <w:tcW w:w="13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M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dulo 9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Product Management y Growth Hacking</w:t>
            </w:r>
          </w:p>
        </w:tc>
        <w:tc>
          <w:tcPr>
            <w:tcW w:w="20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Santiago Rom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á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5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13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M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dulo 10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Business Plan y financiaci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 de Startups</w:t>
            </w:r>
          </w:p>
        </w:tc>
        <w:tc>
          <w:tcPr>
            <w:tcW w:w="205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Marcelo Granieri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5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1344" w:type="dxa"/>
            <w:tcBorders>
              <w:top w:val="single" w:sz="4" w:space="0" w:color="999999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  <w:lang w:val="en-US"/>
              </w:rPr>
              <w:t>TFM</w:t>
            </w:r>
          </w:p>
        </w:tc>
        <w:tc>
          <w:tcPr>
            <w:tcW w:w="5526" w:type="dxa"/>
            <w:tcBorders>
              <w:top w:val="single" w:sz="4" w:space="0" w:color="999999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Trabajo final de m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á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ster</w:t>
            </w:r>
          </w:p>
        </w:tc>
        <w:tc>
          <w:tcPr>
            <w:tcW w:w="2058" w:type="dxa"/>
            <w:tcBorders>
              <w:top w:val="single" w:sz="4" w:space="0" w:color="999999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Poromisin"/>
              <w:widowControl w:val="0"/>
              <w:tabs>
                <w:tab w:val="left" w:pos="708"/>
                <w:tab w:val="left" w:pos="1416"/>
              </w:tabs>
              <w:spacing w:before="0" w:line="276" w:lineRule="auto"/>
              <w:jc w:val="both"/>
            </w:pP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Ezequiel Bene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ï</w:t>
            </w:r>
            <w:r>
              <w:rPr>
                <w:rStyle w:val="Ninguno"/>
                <w:rFonts w:ascii="Arial" w:hAnsi="Arial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</w:t>
            </w:r>
          </w:p>
        </w:tc>
        <w:tc>
          <w:tcPr>
            <w:tcW w:w="708" w:type="dxa"/>
            <w:tcBorders>
              <w:top w:val="single" w:sz="4" w:space="0" w:color="999999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10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89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0"/>
            </w:pPr>
            <w:r>
              <w:rPr>
                <w:rStyle w:val="Ninguno"/>
                <w:rFonts w:ascii="Arial" w:hAnsi="Arial"/>
                <w:b/>
                <w:bCs/>
                <w:sz w:val="22"/>
                <w:szCs w:val="22"/>
                <w:lang w:val="en-US"/>
              </w:rPr>
              <w:t>Total cr</w:t>
            </w:r>
            <w:r>
              <w:rPr>
                <w:rStyle w:val="Ninguno"/>
                <w:rFonts w:ascii="Arial" w:hAnsi="Arial"/>
                <w:b/>
                <w:bCs/>
                <w:sz w:val="22"/>
                <w:szCs w:val="22"/>
                <w:lang w:val="en-US"/>
              </w:rPr>
              <w:t>é</w:t>
            </w:r>
            <w:r>
              <w:rPr>
                <w:rStyle w:val="Ninguno"/>
                <w:rFonts w:ascii="Arial" w:hAnsi="Arial"/>
                <w:b/>
                <w:bCs/>
                <w:sz w:val="22"/>
                <w:szCs w:val="22"/>
                <w:lang w:val="en-US"/>
              </w:rPr>
              <w:t>ditos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  <w:lang w:val="en-US"/>
              </w:rPr>
              <w:t>60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6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/>
            </w:pPr>
            <w:r>
              <w:rPr>
                <w:rStyle w:val="Ninguno"/>
                <w:rFonts w:ascii="Arial" w:hAnsi="Arial"/>
                <w:b/>
                <w:bCs/>
                <w:sz w:val="22"/>
                <w:szCs w:val="22"/>
                <w:lang w:val="en-US"/>
              </w:rPr>
              <w:t>TALLERES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574750"/>
        </w:tc>
        <w:tc>
          <w:tcPr>
            <w:tcW w:w="708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574750"/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6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Taller 1. Metodolog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í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as Agile: Scrum y Kanban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  <w:tab w:val="left" w:pos="1416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Paula Kvedaras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0</w:t>
            </w:r>
          </w:p>
        </w:tc>
      </w:tr>
      <w:tr w:rsidR="00574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6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Taller 2. C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ó</w:t>
            </w:r>
            <w:r>
              <w:rPr>
                <w:rStyle w:val="Ninguno"/>
                <w:rFonts w:ascii="Arial" w:hAnsi="Arial"/>
                <w:sz w:val="22"/>
                <w:szCs w:val="22"/>
              </w:rPr>
              <w:t>mo trabajar en remoto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999999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  <w:tab w:val="left" w:pos="1416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TBD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4750" w:rsidRDefault="001F53D5">
            <w:pPr>
              <w:pStyle w:val="Cuerpo"/>
              <w:widowControl/>
              <w:tabs>
                <w:tab w:val="left" w:pos="708"/>
              </w:tabs>
              <w:spacing w:after="0"/>
            </w:pPr>
            <w:r>
              <w:rPr>
                <w:rStyle w:val="Ninguno"/>
                <w:rFonts w:ascii="Arial" w:hAnsi="Arial"/>
                <w:sz w:val="22"/>
                <w:szCs w:val="22"/>
              </w:rPr>
              <w:t>0</w:t>
            </w:r>
          </w:p>
        </w:tc>
      </w:tr>
    </w:tbl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estructura, duraci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contenidos de este programa nos permite asegurar la consecuci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los objetivos y las competencias anteriormente especificadas. A continuaci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se explica en detalle cada uno de los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dulos de las que consta el programa.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000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b/>
          <w:bCs/>
          <w:color w:val="FFFFFF"/>
          <w:sz w:val="22"/>
          <w:szCs w:val="22"/>
          <w:u w:color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  <w14:textOutline w14:w="12700" w14:cap="flat" w14:cmpd="sng" w14:algn="ctr">
            <w14:noFill/>
            <w14:prstDash w14:val="solid"/>
            <w14:miter w14:lim="400000"/>
          </w14:textOutline>
        </w:rPr>
        <w:t>M</w:t>
      </w: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  <w14:textOutline w14:w="12700" w14:cap="flat" w14:cmpd="sng" w14:algn="ctr">
            <w14:noFill/>
            <w14:prstDash w14:val="solid"/>
            <w14:miter w14:lim="400000"/>
          </w14:textOutline>
        </w:rPr>
        <w:t>dulos</w:t>
      </w:r>
      <w:bookmarkStart w:id="5" w:name="_wgtj4x9u3wbx"/>
      <w:bookmarkEnd w:id="5"/>
    </w:p>
    <w:p w:rsidR="00574750" w:rsidRDefault="001F53D5">
      <w:pPr>
        <w:pStyle w:val="Poromisin"/>
        <w:widowControl w:val="0"/>
        <w:pBdr>
          <w:bottom w:val="single" w:sz="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Liderazgo y Gesti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del cambio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Las empresas afrontan un cambio de paradigma: la globalizaci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las nuevas tecnolog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as, el empuje de las econom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as emergentes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y las nuevas tendencias sociales,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modificando el entorno competitivo. Un entorno que se caracteriza por la volatilidad, la incertidumbre,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complejidad y la ambig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ü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edad (VUCA). Como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respuesta, las organizaciones se ven obligadas a adaptarse si quieren sobrevivir y, para ello, es necesario cambiar. Cambiar para evolucionar. Y el cambio nunca surge de forma espont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nea, ya que las inercias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a favor del mantenimiento del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status quo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En este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dulo veremos 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mo afrontar un proyecto de gesti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del cambio, 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mo gestionar las principales resistencias al cambio dentro de las organizaciones, y 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mo implantar una cultura del cambio para crear organizaciones flexibles y adaptables al entorno. Algunos de los temas a tratar son:</w:t>
      </w:r>
    </w:p>
    <w:p w:rsidR="00574750" w:rsidRDefault="001F53D5">
      <w:pPr>
        <w:pStyle w:val="Poromisin"/>
        <w:widowControl w:val="0"/>
        <w:numPr>
          <w:ilvl w:val="0"/>
          <w:numId w:val="7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Nuevos paradigmas econ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micos: entender cu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les han sido los motores del cambio que han propiciado el cambio de etapa en que vivimos.</w:t>
      </w:r>
    </w:p>
    <w:p w:rsidR="00574750" w:rsidRDefault="001F53D5">
      <w:pPr>
        <w:pStyle w:val="Poromisin"/>
        <w:widowControl w:val="0"/>
        <w:numPr>
          <w:ilvl w:val="0"/>
          <w:numId w:val="7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liderazgo como capacidad clave en procesos de cambio organizacional.</w:t>
      </w:r>
    </w:p>
    <w:p w:rsidR="00574750" w:rsidRDefault="001F53D5">
      <w:pPr>
        <w:pStyle w:val="Poromisin"/>
        <w:widowControl w:val="0"/>
        <w:numPr>
          <w:ilvl w:val="0"/>
          <w:numId w:val="7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Aspectos claves de un proceso de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change management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Principales factores de fracaso y resistencia al cambio dentro de las organizaciones.</w:t>
      </w:r>
    </w:p>
    <w:p w:rsidR="00574750" w:rsidRDefault="001F53D5">
      <w:pPr>
        <w:pStyle w:val="Poromisin"/>
        <w:widowControl w:val="0"/>
        <w:numPr>
          <w:ilvl w:val="0"/>
          <w:numId w:val="8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Nuevas formas de organizarse y de trabajar de forma colaborativa.</w:t>
      </w:r>
    </w:p>
    <w:p w:rsidR="00574750" w:rsidRDefault="00574750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pBdr>
          <w:bottom w:val="single" w:sz="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6" w:name="_t3h5sf"/>
      <w:bookmarkEnd w:id="6"/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Pensamiento creativo y Design Thinking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lo largo de este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dulo, estu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diaremos las principales fuentes de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los principales esquemas formales que facilitan los procesos de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as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í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omo veremos 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mo facilitar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dentro de las organizaciones. Trataremos, esp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ficamente, el originado por el pensamien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to creativo y sus implicaciones sobre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n, y los requerimientos de cambio sobre las organizaciones y el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management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Algunos de los temas que se ver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 este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dulo son:</w:t>
      </w:r>
    </w:p>
    <w:p w:rsidR="00574750" w:rsidRDefault="001F53D5">
      <w:pPr>
        <w:pStyle w:val="Poromisin"/>
        <w:widowControl w:val="0"/>
        <w:numPr>
          <w:ilvl w:val="0"/>
          <w:numId w:val="10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Principales fuentes donde se originan las innovaciones.</w:t>
      </w:r>
    </w:p>
    <w:p w:rsidR="00574750" w:rsidRDefault="001F53D5">
      <w:pPr>
        <w:pStyle w:val="Poromisin"/>
        <w:widowControl w:val="0"/>
        <w:numPr>
          <w:ilvl w:val="0"/>
          <w:numId w:val="10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pensamiento creativo como una competencia clave para dar respuesta a un mundo cada vez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complejo.</w:t>
      </w:r>
    </w:p>
    <w:p w:rsidR="00574750" w:rsidRDefault="001F53D5">
      <w:pPr>
        <w:pStyle w:val="Poromisin"/>
        <w:widowControl w:val="0"/>
        <w:numPr>
          <w:ilvl w:val="0"/>
          <w:numId w:val="10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Los aspectos clave que hay que considerar dentro de una organizaci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para permitir su evoluci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por el camino de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aplicando la metodolog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de Design Thinking.</w:t>
      </w:r>
    </w:p>
    <w:p w:rsidR="00574750" w:rsidRDefault="001F53D5">
      <w:pPr>
        <w:pStyle w:val="Poromisin"/>
        <w:widowControl w:val="0"/>
        <w:numPr>
          <w:ilvl w:val="0"/>
          <w:numId w:val="10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base del pensamiento disruptivo como elemento esencial en la identificaci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oportunidades no evidentes e innovaciones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 radicales. 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pBdr>
          <w:bottom w:val="single" w:sz="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Creando nuevos modelos de negocio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7" w:name="_s8eyo1"/>
      <w:bookmarkEnd w:id="7"/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Los modelos de negocio son una de las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reas donde se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produciendo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gracias a lo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avances tecnol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gicos. Nuevos modelos de 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egocio, impulsados por nuevas organizaciones, que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modificando la forma en que se compite en muchos sectores. 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este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dulo veremos las conexiones del mod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elo de negocio con la estrategia corporativa y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aplicada. Asimismo, pondremos en pr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ctica herramientas de an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lisis y construcci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de modelos de negocio. Es importante que contemplemos el modelo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de negocio como una fuente creadora de ventajas competitivas. Algunos de los aspectos que se tratar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 este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dulo son:</w:t>
      </w:r>
    </w:p>
    <w:p w:rsidR="00574750" w:rsidRDefault="001F53D5">
      <w:pPr>
        <w:pStyle w:val="Poromisin"/>
        <w:widowControl w:val="0"/>
        <w:numPr>
          <w:ilvl w:val="0"/>
          <w:numId w:val="1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 importancia de la estrategia a la hora de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estructurar el modelo de negocio. </w:t>
      </w:r>
    </w:p>
    <w:p w:rsidR="00574750" w:rsidRDefault="001F53D5">
      <w:pPr>
        <w:pStyle w:val="Poromisin"/>
        <w:widowControl w:val="0"/>
        <w:numPr>
          <w:ilvl w:val="0"/>
          <w:numId w:val="1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importancia de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 la creaci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modelos de negocio.</w:t>
      </w:r>
    </w:p>
    <w:p w:rsidR="00574750" w:rsidRDefault="001F53D5">
      <w:pPr>
        <w:pStyle w:val="Poromisin"/>
        <w:widowControl w:val="0"/>
        <w:numPr>
          <w:ilvl w:val="0"/>
          <w:numId w:val="1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Las herramientas del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Business Model C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anvas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como esquema para crear modelos de negocio.</w:t>
      </w:r>
    </w:p>
    <w:p w:rsidR="00574750" w:rsidRDefault="001F53D5">
      <w:pPr>
        <w:pStyle w:val="Poromisin"/>
        <w:widowControl w:val="0"/>
        <w:numPr>
          <w:ilvl w:val="0"/>
          <w:numId w:val="1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El modelo de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Value Proposition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: una primera derivada del Business Model Canvas, focalizado en la creaci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propuestas de valor.</w:t>
      </w:r>
    </w:p>
    <w:p w:rsidR="00574750" w:rsidRDefault="001F53D5">
      <w:pPr>
        <w:pStyle w:val="Poromisin"/>
        <w:widowControl w:val="0"/>
        <w:numPr>
          <w:ilvl w:val="0"/>
          <w:numId w:val="1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Desarrollo de un modelo de negocio sobre un proyecto emprendedor con la metodolog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:lang w:val="nl-NL"/>
          <w14:textOutline w14:w="12700" w14:cap="flat" w14:cmpd="sng" w14:algn="ctr">
            <w14:noFill/>
            <w14:prstDash w14:val="solid"/>
            <w14:miter w14:lim="400000"/>
          </w14:textOutline>
        </w:rPr>
        <w:t>anvas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Breve presentaci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con los nueve elementos del modelo y 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mo construirlos.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8" w:name="_dp8vu"/>
      <w:bookmarkEnd w:id="8"/>
    </w:p>
    <w:p w:rsidR="00574750" w:rsidRDefault="001F53D5">
      <w:pPr>
        <w:pStyle w:val="Poromisin"/>
        <w:widowControl w:val="0"/>
        <w:pBdr>
          <w:bottom w:val="single" w:sz="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Estrategia de la Innovaci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asignatura aborda el reto de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desde una perspectiva multidimensional. En primera instancia, evaluaremos el rol del innovador (en su doble vertiente personal y como 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der) en el contexto corporativo, as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í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como tambi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las palancas de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 las organizaciones, tanto en su parte de proceso como de ejecuci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n. El eje principal del contenido es el an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lisis por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menorizado de casos reales de empresas que, por diversas causas, destacan por su estrategia innovadora. El marco general de trabajo es el de revisar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ticamente el enfoque convencional del tratamiento de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y sus palancas de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xito. As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, algunos de los temas que se ver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n son:</w:t>
      </w:r>
    </w:p>
    <w:p w:rsidR="00574750" w:rsidRDefault="001F53D5">
      <w:pPr>
        <w:pStyle w:val="Poromisin"/>
        <w:widowControl w:val="0"/>
        <w:numPr>
          <w:ilvl w:val="0"/>
          <w:numId w:val="14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Teor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as para el an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lisi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de casos empresariales relacionados con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desde una perspectiva razonada.</w:t>
      </w:r>
    </w:p>
    <w:p w:rsidR="00574750" w:rsidRDefault="001F53D5">
      <w:pPr>
        <w:pStyle w:val="Poromisin"/>
        <w:widowControl w:val="0"/>
        <w:numPr>
          <w:ilvl w:val="0"/>
          <w:numId w:val="14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Herramientas de an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lisis competitivo, necesarias para aproximarse a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desde una perspectiva estrat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gica.</w:t>
      </w:r>
    </w:p>
    <w:p w:rsidR="00574750" w:rsidRDefault="001F53D5">
      <w:pPr>
        <w:pStyle w:val="Poromisin"/>
        <w:widowControl w:val="0"/>
        <w:numPr>
          <w:ilvl w:val="0"/>
          <w:numId w:val="14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concepto multidimensi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onal de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en el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mbito empresarial, su adecuaci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al ciclo de vida de un negocio y la capacidad de transformaci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sus componentes esenciales.</w:t>
      </w:r>
    </w:p>
    <w:p w:rsidR="00574750" w:rsidRDefault="001F53D5">
      <w:pPr>
        <w:pStyle w:val="Poromisin"/>
        <w:widowControl w:val="0"/>
        <w:numPr>
          <w:ilvl w:val="0"/>
          <w:numId w:val="14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Los nuevos modelos de negocio y elementos constituyentes del nuevo paradigma competitivo digital qu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 provoca una disrupci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masiva y transvers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al en todo tipo de industrias.</w:t>
      </w:r>
    </w:p>
    <w:p w:rsidR="00574750" w:rsidRDefault="001F53D5">
      <w:pPr>
        <w:pStyle w:val="Poromisin"/>
        <w:widowControl w:val="0"/>
        <w:numPr>
          <w:ilvl w:val="0"/>
          <w:numId w:val="14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Revisi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cr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tica de los factores clave en el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xito de las empresas innovadoras desde una perspectiva internacional.</w:t>
      </w:r>
    </w:p>
    <w:p w:rsidR="00574750" w:rsidRDefault="001F53D5">
      <w:pPr>
        <w:pStyle w:val="Poromisin"/>
        <w:widowControl w:val="0"/>
        <w:pBdr>
          <w:bottom w:val="single" w:sz="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9" w:name="_rdcrjn"/>
      <w:bookmarkEnd w:id="9"/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Gesti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la innovaci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objetivo de este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dulo es dotar a los estudiantes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del conocimiento y las habilidades necesar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ias para gestionar todos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los aspectos de la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en cualquier tipo de empresa u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organizaci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como plataforma para consegu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ir su crecimiento a partir de ventajas competitivas diferenciales y sostenibles que les permitan, no 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lo adaptarse a las tendencias de la nueva econom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global, sino liderarlas e incluso influir en ellas. Durante el recorrido de la asignatura, el estudiante se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‘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sumergir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á’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en los siguientes temas: </w:t>
      </w:r>
    </w:p>
    <w:p w:rsidR="00574750" w:rsidRDefault="001F53D5">
      <w:pPr>
        <w:pStyle w:val="Poromisin"/>
        <w:widowControl w:val="0"/>
        <w:numPr>
          <w:ilvl w:val="0"/>
          <w:numId w:val="16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Dise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ñ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 de organizaciones innovadoras.</w:t>
      </w:r>
    </w:p>
    <w:p w:rsidR="00574750" w:rsidRDefault="001F53D5">
      <w:pPr>
        <w:pStyle w:val="Poromisin"/>
        <w:widowControl w:val="0"/>
        <w:numPr>
          <w:ilvl w:val="0"/>
          <w:numId w:val="16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cultura innova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dora y la pol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tica de I+D+i.</w:t>
      </w:r>
    </w:p>
    <w:p w:rsidR="00574750" w:rsidRDefault="001F53D5">
      <w:pPr>
        <w:pStyle w:val="Poromisin"/>
        <w:widowControl w:val="0"/>
        <w:numPr>
          <w:ilvl w:val="0"/>
          <w:numId w:val="16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Concepto de proyecto innovador.</w:t>
      </w:r>
    </w:p>
    <w:p w:rsidR="00574750" w:rsidRDefault="001F53D5">
      <w:pPr>
        <w:pStyle w:val="Poromisin"/>
        <w:widowControl w:val="0"/>
        <w:numPr>
          <w:ilvl w:val="0"/>
          <w:numId w:val="16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Caracter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sticas de proyectos innovadores.</w:t>
      </w:r>
    </w:p>
    <w:p w:rsidR="00574750" w:rsidRDefault="001F53D5">
      <w:pPr>
        <w:pStyle w:val="Poromisin"/>
        <w:widowControl w:val="0"/>
        <w:numPr>
          <w:ilvl w:val="0"/>
          <w:numId w:val="16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gesti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 proyecto innovador (I+D+i).</w:t>
      </w:r>
    </w:p>
    <w:p w:rsidR="00574750" w:rsidRDefault="001F53D5">
      <w:pPr>
        <w:pStyle w:val="Poromisin"/>
        <w:widowControl w:val="0"/>
        <w:numPr>
          <w:ilvl w:val="0"/>
          <w:numId w:val="16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Planificaci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ejecuci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control del proyecto innovador.</w:t>
      </w:r>
    </w:p>
    <w:p w:rsidR="00574750" w:rsidRDefault="001F53D5">
      <w:pPr>
        <w:pStyle w:val="Poromisin"/>
        <w:widowControl w:val="0"/>
        <w:numPr>
          <w:ilvl w:val="0"/>
          <w:numId w:val="16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Herramientas para la gesti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pBdr>
          <w:bottom w:val="single" w:sz="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Innovaci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 productos y servicios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Con el paso del tiempo, los h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bitos y necesidades de los consumidores han evolucionado y lo siguen haciendo continuamente. Como consecuencia, la estrategia y los objetivos de las empresas deben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adaptarse. 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llegada de las redes sociales conjuntamente con la necesida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 de adaptarse al entorno de crisis existente, ha acrecentado los desaf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os a los que se enfrentan las compa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ñí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as. </w:t>
      </w:r>
      <w:proofErr w:type="gramStart"/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stos</w:t>
      </w:r>
      <w:proofErr w:type="gramEnd"/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desaf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os suponen nuevos planteamientos, en temas de 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esti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la creatividad o desarrollo de f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rmulas para nuevas propuestas de productos,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servicios e, incluso, modelos de negocio. 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Los clientes quiz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sean los mismos pero su comportamiento, sus deseos y 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us necesidades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 permanente readapta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a unas tendencias de consumo en consta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nte evoluci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n. Con ello, debemos mimetizar nuestra estrategia mediante metodolog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as de transformaci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herramientas innovadoras y diferenciales para poder dar respuesta a esas nuevas necesidades y deseos no satisfechos.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Algunos de los temas que se ver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 este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dulo son:</w:t>
      </w:r>
    </w:p>
    <w:p w:rsidR="00574750" w:rsidRDefault="001F53D5">
      <w:pPr>
        <w:pStyle w:val="Poromisin"/>
        <w:widowControl w:val="0"/>
        <w:numPr>
          <w:ilvl w:val="0"/>
          <w:numId w:val="18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Los retos y oportunidades que nos presenta el inestable, impredecible e hipercambiante entorno actual, y que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́ 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relacio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n guarda e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ste con la estrategia y actividad de las empresas de acuerdo con su oferta de productos y servicios.</w:t>
      </w:r>
    </w:p>
    <w:p w:rsidR="00574750" w:rsidRDefault="001F53D5">
      <w:pPr>
        <w:pStyle w:val="Poromisin"/>
        <w:widowControl w:val="0"/>
        <w:numPr>
          <w:ilvl w:val="0"/>
          <w:numId w:val="18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Las metodologi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as y herramientas de gestio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que </w:t>
      </w:r>
      <w:proofErr w:type="gramStart"/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nos van</w:t>
      </w:r>
      <w:proofErr w:type="gramEnd"/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 permitir sacar partido del estudio del mercado y de la actividad de sus consumidores, y co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mo brindarle solucio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n a sus deseos y necesidades no satisfechos a partir de la observacio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n y deteccio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n de problema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ticas reales.</w:t>
      </w:r>
    </w:p>
    <w:p w:rsidR="00574750" w:rsidRDefault="001F53D5">
      <w:pPr>
        <w:pStyle w:val="Poromisin"/>
        <w:widowControl w:val="0"/>
        <w:numPr>
          <w:ilvl w:val="0"/>
          <w:numId w:val="18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Los conceptos ba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sicos de la cadena de valor de la innovacio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n en situaciones de desarrollo de nuevos p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roductos y servicios. Co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mo debe la empresa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utilizar sus recursos a la hora de afrontar dichos retos y cua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les son las poli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ticas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 anticipacio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́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n a las que recurrir.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pBdr>
          <w:bottom w:val="single" w:sz="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10" w:name="_yxaxuc11g5kp"/>
      <w:bookmarkEnd w:id="10"/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Innovaci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 procesos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El objetivo de este m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dulo es que el estudiante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onozca e incorpore una visi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sist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mica de las implicaciones que suponen las innovacio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nes de procesos en la organizaci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n. Y ampli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ar el campo de actuaci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que el Manual de 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slo hace cuando define la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procesos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”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En los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ú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ltimos 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ñ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os la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filosof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”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se ha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incorporado a la gesti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especialmente en el sector del software info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tico. Sin embargo, la adopci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los principios y valores son extrapolables a todo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 los sectores y permiten desarrollar proyectos en los que la prioridad es el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time to market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y, tambi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n, los proyectos de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inno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procesos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”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tienen que considerar su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time to market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Algunos de los aspectos que se trataran a lo largo de este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dulo son:</w:t>
      </w:r>
    </w:p>
    <w:p w:rsidR="00574750" w:rsidRDefault="001F53D5">
      <w:pPr>
        <w:pStyle w:val="Poromisin"/>
        <w:widowControl w:val="0"/>
        <w:numPr>
          <w:ilvl w:val="0"/>
          <w:numId w:val="20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Marco estrat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gico de la reingenier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para el redise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ñ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 de los procesos: 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mo el uso de una metodolog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sistem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tica estructura la recogida de los datos y la informaci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necesarios para gestionar el cambio que generan las innovacio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nes en procesos.</w:t>
      </w:r>
    </w:p>
    <w:p w:rsidR="00574750" w:rsidRDefault="001F53D5">
      <w:pPr>
        <w:pStyle w:val="Poromisin"/>
        <w:widowControl w:val="0"/>
        <w:numPr>
          <w:ilvl w:val="0"/>
          <w:numId w:val="20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Design Thinking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para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procesos: 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mo conocer y utilizar la forma en que los dise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ñ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adores se enfrentan a los problemas puede llevar a desarrollar innovaciones sustancialmente disruptivas.</w:t>
      </w:r>
    </w:p>
    <w:p w:rsidR="00574750" w:rsidRDefault="001F53D5">
      <w:pPr>
        <w:pStyle w:val="Poromisin"/>
        <w:widowControl w:val="0"/>
        <w:numPr>
          <w:ilvl w:val="0"/>
          <w:numId w:val="20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gil como filosof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para la definici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y el desarrollo de las innovaciones de proceso: la "fabricaci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gil" define una filosof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y unos principios que se deber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an incorporar en los proyectos de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procesos.</w:t>
      </w:r>
    </w:p>
    <w:p w:rsidR="00574750" w:rsidRDefault="001F53D5">
      <w:pPr>
        <w:pStyle w:val="Poromisin"/>
        <w:widowControl w:val="0"/>
        <w:numPr>
          <w:ilvl w:val="0"/>
          <w:numId w:val="20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Integraci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:lang w:val="nl-NL"/>
          <w14:textOutline w14:w="12700" w14:cap="flat" w14:cmpd="sng" w14:algn="ctr">
            <w14:noFill/>
            <w14:prstDash w14:val="solid"/>
            <w14:miter w14:lim="400000"/>
          </w14:textOutline>
        </w:rPr>
        <w:t>n de 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cnicas para optimizar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de procesos: la productividad de procesos es uno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de los motivos para su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n. Mediante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la utilizaci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forma sin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rgica de las metodolog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as SMED y TRIZ se obtienen mejores resultados.</w:t>
      </w:r>
    </w:p>
    <w:p w:rsidR="00574750" w:rsidRDefault="001F53D5">
      <w:pPr>
        <w:pStyle w:val="Poromisin"/>
        <w:widowControl w:val="0"/>
        <w:numPr>
          <w:ilvl w:val="0"/>
          <w:numId w:val="20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El uso del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Value Stream Mapping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para innovar en procesos: un caso pr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ctico.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pBdr>
          <w:bottom w:val="single" w:sz="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Gesti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del Talento</w:t>
      </w:r>
    </w:p>
    <w:p w:rsidR="00574750" w:rsidRDefault="001F53D5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talento en el siglo XXI ser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uno de los elementos diferenciadores en un mundo cada vez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globalizado. La mayor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de los trabajos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demandados en diez 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ñ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os,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 tan siquiera existen en la actualidad, por lo que las capacidades de adaptaci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n, y reinvenci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van a ser diferenciales.</w:t>
      </w:r>
    </w:p>
    <w:p w:rsidR="00574750" w:rsidRDefault="001F53D5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objetivo es que al final del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dulo los alumnos conozcan las capacidades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diferenciales en el mundo de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y que dispongan de una serie de herramientas para evaluarlas y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conocerlas:</w:t>
      </w:r>
    </w:p>
    <w:p w:rsidR="00574750" w:rsidRDefault="001F53D5">
      <w:pPr>
        <w:pStyle w:val="Poromisin"/>
        <w:widowControl w:val="0"/>
        <w:numPr>
          <w:ilvl w:val="0"/>
          <w:numId w:val="2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Talento y capacidades innovadoras: en este apartado se presentan distintas aproximaciones para describir las capacidades innovadoras. Desde la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s acad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mica de Christiansen, a las caracter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sticas y roles que se definen en IDEO, para finalizar con una reflexi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sobre el sistema educativo, que se relaciona con 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mo podemos crear talento innovador.</w:t>
      </w:r>
    </w:p>
    <w:p w:rsidR="00574750" w:rsidRDefault="001F53D5">
      <w:pPr>
        <w:pStyle w:val="Poromisin"/>
        <w:widowControl w:val="0"/>
        <w:numPr>
          <w:ilvl w:val="0"/>
          <w:numId w:val="2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Gesti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de RRHH basada en competencias: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Recruitment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basado en capacidades.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Brand management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El desarrollo de personas basado en capacidades. Planes de desarrollo personal. Evaluaci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basada en capacidades.</w:t>
      </w:r>
    </w:p>
    <w:p w:rsidR="00574750" w:rsidRDefault="001F53D5">
      <w:pPr>
        <w:pStyle w:val="Poromisin"/>
        <w:widowControl w:val="0"/>
        <w:numPr>
          <w:ilvl w:val="0"/>
          <w:numId w:val="2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Soft skills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y tipos de personas: se presentan distintas aproxima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ciones a la categorizaci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personas. Con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estos modelos se persigue tener un mayor autoconocimiento, y analizar cu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les son las fortalezas y debilidades en cada una de esas categor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as. Asimismo, estos modelos nos ayudan a 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onocer a otras personas, y de esta forma nos permiten estar mejor preparados para el trabajo en equipo.</w:t>
      </w:r>
    </w:p>
    <w:p w:rsidR="00574750" w:rsidRDefault="001F53D5">
      <w:pPr>
        <w:pStyle w:val="Poromisin"/>
        <w:widowControl w:val="0"/>
        <w:numPr>
          <w:ilvl w:val="0"/>
          <w:numId w:val="2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Planificar y ejecutar un proceso de change management organizativo.</w:t>
      </w:r>
    </w:p>
    <w:p w:rsidR="00574750" w:rsidRDefault="001F53D5">
      <w:pPr>
        <w:pStyle w:val="Poromisin"/>
        <w:widowControl w:val="0"/>
        <w:numPr>
          <w:ilvl w:val="0"/>
          <w:numId w:val="22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Construir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una mentalidad organizativa de la rendici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cuentas y la propiedad.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ind w:left="1080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pBdr>
          <w:bottom w:val="single" w:sz="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Product Management y Growth Hacking</w:t>
      </w:r>
    </w:p>
    <w:p w:rsidR="00574750" w:rsidRDefault="001F53D5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El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Product Manager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(PM) en uno de los roles claves en una empresa tecnol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gica. Es 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ximo responsable del producto en organizaciones donde el producto lo es todo. Su funci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mucho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compleja y transversal que la del PM cl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sico de los departamentos de marketing de empresas de consumo. Requiere capacidades y competencias interdisciplinares, con una visi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global cuyos perfiles son dif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ciles de encontrar en el mercado. Su misi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se desarrolla en un entorno muy din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mico que requieren un conocimiento profundo del cliente, la competencia para poder implementar la visi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del producto de forma 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pida e iterativa. </w:t>
      </w:r>
    </w:p>
    <w:p w:rsidR="00574750" w:rsidRDefault="001F53D5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Asimismo, otro de los roles claves dentro de las </w:t>
      </w:r>
      <w:proofErr w:type="gramStart"/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startups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tecnol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gicas</w:t>
      </w:r>
      <w:proofErr w:type="gramEnd"/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es el de los equipos de crecimiento o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Growth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(tambi</w:t>
      </w:r>
      <w:r>
        <w:rPr>
          <w:rStyle w:val="Ninguno"/>
          <w:rFonts w:ascii="Arial" w:hAnsi="Arial"/>
          <w:sz w:val="22"/>
          <w:szCs w:val="22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denominados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Growth Hackers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). Son los responsables del desarrollo de los canales de adquisici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n de tr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fico y de crear los mecanismos de retenci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los usuarios para lograr crecimientos 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lidos. Ver</w:t>
      </w:r>
      <w:r>
        <w:rPr>
          <w:rStyle w:val="Ninguno"/>
          <w:rFonts w:ascii="Arial" w:hAnsi="Arial"/>
          <w:sz w:val="22"/>
          <w:szCs w:val="22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is que las t</w:t>
      </w:r>
      <w:r>
        <w:rPr>
          <w:rStyle w:val="Ninguno"/>
          <w:rFonts w:ascii="Arial" w:hAnsi="Arial"/>
          <w:sz w:val="22"/>
          <w:szCs w:val="22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cnicas de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Growth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son muy esp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ecializadas y requiere un conocimiento muy profundo de los diferentes canales, formatos y t</w:t>
      </w:r>
      <w:r>
        <w:rPr>
          <w:rStyle w:val="Ninguno"/>
          <w:rFonts w:ascii="Arial" w:hAnsi="Arial"/>
          <w:sz w:val="22"/>
          <w:szCs w:val="22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cnicas para lograr 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recimientos exponenciales en poco tiempo. Una disciplina muy intensa y del que depende en gran medida la supervivencia de una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start up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en sus primeros 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ñ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os. </w:t>
      </w:r>
    </w:p>
    <w:p w:rsidR="00574750" w:rsidRDefault="001F53D5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Como pod</w:t>
      </w:r>
      <w:r>
        <w:rPr>
          <w:rStyle w:val="Ninguno"/>
          <w:rFonts w:ascii="Arial" w:hAnsi="Arial"/>
          <w:sz w:val="22"/>
          <w:szCs w:val="22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is intuir, ambos roles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muy relacionados y han de trabajar de forma coordinada para lograr los objetivos de una organizaci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 una etapa donde se asumen muchos riesgos, y es necesario demostrar 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pidamente que el producto tiene demanda y que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dispuesto a pagar por </w:t>
      </w:r>
      <w:r>
        <w:rPr>
          <w:rStyle w:val="Ninguno"/>
          <w:rFonts w:ascii="Arial" w:hAnsi="Arial"/>
          <w:sz w:val="22"/>
          <w:szCs w:val="22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l. </w:t>
      </w:r>
    </w:p>
    <w:p w:rsidR="00574750" w:rsidRDefault="001F53D5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Algunos aspectos que se trataran en 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dulo:</w:t>
      </w:r>
    </w:p>
    <w:p w:rsidR="00574750" w:rsidRDefault="001F53D5">
      <w:pPr>
        <w:pStyle w:val="Poromisin"/>
        <w:widowControl w:val="0"/>
        <w:numPr>
          <w:ilvl w:val="0"/>
          <w:numId w:val="24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Ente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nder, claramente, los roles de un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Product Manager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y del equipo de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Growth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dentro de </w:t>
      </w:r>
      <w:proofErr w:type="gramStart"/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una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startup</w:t>
      </w:r>
      <w:proofErr w:type="gramEnd"/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Cu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les son las responsabilidades de cada uno y sus objetivos.</w:t>
      </w:r>
    </w:p>
    <w:p w:rsidR="00574750" w:rsidRDefault="001F53D5">
      <w:pPr>
        <w:pStyle w:val="Poromisin"/>
        <w:widowControl w:val="0"/>
        <w:numPr>
          <w:ilvl w:val="0"/>
          <w:numId w:val="24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Conocer las competencias y capacidades necesarias para ejercer estos roles tan transversales y especializados</w:t>
      </w:r>
    </w:p>
    <w:p w:rsidR="00574750" w:rsidRDefault="001F53D5">
      <w:pPr>
        <w:pStyle w:val="Poromisin"/>
        <w:widowControl w:val="0"/>
        <w:numPr>
          <w:ilvl w:val="0"/>
          <w:numId w:val="24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Conocer las principales t</w:t>
      </w:r>
      <w:r>
        <w:rPr>
          <w:rStyle w:val="Ninguno"/>
          <w:rFonts w:ascii="Arial" w:hAnsi="Arial"/>
          <w:sz w:val="22"/>
          <w:szCs w:val="22"/>
          <w:u w:color="000000"/>
          <w:lang w:val="fr-FR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cnicas de gesti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un producto tecnol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gico.</w:t>
      </w:r>
    </w:p>
    <w:p w:rsidR="00574750" w:rsidRDefault="001F53D5">
      <w:pPr>
        <w:pStyle w:val="Poromisin"/>
        <w:widowControl w:val="0"/>
        <w:numPr>
          <w:ilvl w:val="0"/>
          <w:numId w:val="24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Crear modelos de crecimiento. </w:t>
      </w:r>
    </w:p>
    <w:p w:rsidR="00574750" w:rsidRDefault="001F53D5">
      <w:pPr>
        <w:pStyle w:val="Poromisin"/>
        <w:widowControl w:val="0"/>
        <w:numPr>
          <w:ilvl w:val="0"/>
          <w:numId w:val="24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Implementar una estrategia de g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rowth hacking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pBdr>
          <w:bottom w:val="single" w:sz="2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Business Plan y Financiaci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Startups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esp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ritu emprendedor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hoy en el ADN de cualquier empresa que quiera crecer, diversificarse y expandirse, en caso contrario el mercado se encargar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fagocitarla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”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Las grandes empresas han desarrollado costosos programas relacionados con la innovaci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con el fin de despertar entre sus filas, a esos emprendedores ocultos que las ayudar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a salir de la zona de confort e ir por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s. Algunos de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los temas que se abordar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n en este m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dulo son:</w:t>
      </w:r>
    </w:p>
    <w:p w:rsidR="00574750" w:rsidRDefault="001F53D5">
      <w:pPr>
        <w:pStyle w:val="Poromisin"/>
        <w:widowControl w:val="0"/>
        <w:numPr>
          <w:ilvl w:val="0"/>
          <w:numId w:val="26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Qu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é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es ser emprendedor, perfiles y habilidades necesarias</w:t>
      </w:r>
    </w:p>
    <w:p w:rsidR="00574750" w:rsidRDefault="001F53D5">
      <w:pPr>
        <w:pStyle w:val="Poromisin"/>
        <w:widowControl w:val="0"/>
        <w:numPr>
          <w:ilvl w:val="0"/>
          <w:numId w:val="26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¿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 estructurar un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Business Plan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? </w:t>
      </w:r>
    </w:p>
    <w:p w:rsidR="00574750" w:rsidRDefault="001F53D5">
      <w:pPr>
        <w:pStyle w:val="Poromisin"/>
        <w:widowControl w:val="0"/>
        <w:numPr>
          <w:ilvl w:val="0"/>
          <w:numId w:val="26"/>
        </w:numPr>
        <w:spacing w:before="10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Proceso de financiaci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n: Fuentes. G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esti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del proceso. </w:t>
      </w:r>
      <w:r>
        <w:rPr>
          <w:rStyle w:val="Ninguno"/>
          <w:rFonts w:ascii="Arial" w:hAnsi="Arial"/>
          <w:i/>
          <w:iCs/>
          <w:sz w:val="22"/>
          <w:szCs w:val="2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Elevator Pitch.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11" w:name="_r6fp9wwjzhzp"/>
      <w:bookmarkEnd w:id="11"/>
    </w:p>
    <w:p w:rsidR="00574750" w:rsidRDefault="001F53D5">
      <w:pPr>
        <w:pStyle w:val="Poromisin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000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color w:val="FFFFFF"/>
          <w:sz w:val="22"/>
          <w:szCs w:val="22"/>
          <w:u w:color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  <w14:textOutline w14:w="12700" w14:cap="flat" w14:cmpd="sng" w14:algn="ctr">
            <w14:noFill/>
            <w14:prstDash w14:val="solid"/>
            <w14:miter w14:lim="400000"/>
          </w14:textOutline>
        </w:rPr>
        <w:t>Trabajo Final de M</w:t>
      </w: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  <w14:textOutline w14:w="12700" w14:cap="flat" w14:cmpd="sng" w14:algn="ctr">
            <w14:noFill/>
            <w14:prstDash w14:val="solid"/>
            <w14:miter w14:lim="400000"/>
          </w14:textOutline>
        </w:rPr>
        <w:t>ster (TFM)</w:t>
      </w:r>
    </w:p>
    <w:p w:rsidR="00574750" w:rsidRDefault="00574750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objetivo fundamental del Trabajo Fin de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 es permitir a los alumnos trabajar sobre un proyecto que les permita poner en pr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ctica todos los conocimientos adquiridos a lo largo del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ster.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all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 una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actividad acad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mica o de aprendizaje, es un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oportunidad de vincular la formaci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a la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realidad econ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mica y empresarial. 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ind w:left="360" w:hanging="360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12" w:name="_nkun21"/>
      <w:bookmarkEnd w:id="12"/>
    </w:p>
    <w:p w:rsidR="00574750" w:rsidRDefault="001F53D5">
      <w:pPr>
        <w:pStyle w:val="Poromisin"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000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b/>
          <w:bCs/>
          <w:color w:val="FFFFFF"/>
          <w:sz w:val="22"/>
          <w:szCs w:val="22"/>
          <w:u w:color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  <w14:textOutline w14:w="12700" w14:cap="flat" w14:cmpd="sng" w14:algn="ctr">
            <w14:noFill/>
            <w14:prstDash w14:val="solid"/>
            <w14:miter w14:lim="400000"/>
          </w14:textOutline>
        </w:rPr>
        <w:t>Talleres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color w:val="FF0000"/>
          <w:sz w:val="22"/>
          <w:szCs w:val="22"/>
          <w:u w:color="FF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pBdr>
          <w:bottom w:val="single" w:sz="4" w:space="0" w:color="000000"/>
        </w:pBd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Taller Metodolog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as Agile: Scrum y Kanban </w:t>
      </w:r>
    </w:p>
    <w:p w:rsidR="00574750" w:rsidRDefault="00574750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El objetivo de este Taller es que los alumnos aprendan de forma pr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ctica los fundamentos de Scrum, el framework Agile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exitoso, y los principios b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sicos del uso de tableros Kanban, la herra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mienta Agile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utilizada y poderosa.</w:t>
      </w:r>
    </w:p>
    <w:p w:rsidR="00574750" w:rsidRDefault="00574750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Duraci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n: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 semanas.</w:t>
      </w:r>
    </w:p>
    <w:p w:rsidR="00574750" w:rsidRDefault="00574750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Contenidos:</w:t>
      </w:r>
    </w:p>
    <w:p w:rsidR="00574750" w:rsidRDefault="001F53D5">
      <w:pPr>
        <w:pStyle w:val="Poromisin"/>
        <w:widowControl w:val="0"/>
        <w:numPr>
          <w:ilvl w:val="0"/>
          <w:numId w:val="28"/>
        </w:numPr>
        <w:spacing w:before="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Introducci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te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rica a los fundamentos de Scrum y los principios b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sicos del uso de tableros Kanban.</w:t>
      </w:r>
    </w:p>
    <w:p w:rsidR="00574750" w:rsidRDefault="001F53D5">
      <w:pPr>
        <w:pStyle w:val="Poromisin"/>
        <w:widowControl w:val="0"/>
        <w:numPr>
          <w:ilvl w:val="0"/>
          <w:numId w:val="28"/>
        </w:numPr>
        <w:spacing w:before="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Teor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y pr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ctica del uso de tableros Kanban en los sprints Scrum.</w:t>
      </w:r>
    </w:p>
    <w:p w:rsidR="00574750" w:rsidRDefault="001F53D5">
      <w:pPr>
        <w:pStyle w:val="Poromisin"/>
        <w:widowControl w:val="0"/>
        <w:numPr>
          <w:ilvl w:val="0"/>
          <w:numId w:val="28"/>
        </w:numPr>
        <w:spacing w:before="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Gesti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del Product Backlog. Creaci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 de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picas e Historias en el Kanban. </w:t>
      </w:r>
    </w:p>
    <w:p w:rsidR="00574750" w:rsidRDefault="00574750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pBdr>
          <w:bottom w:val="single" w:sz="4" w:space="0" w:color="000000"/>
        </w:pBd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Taller: C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mo trabajar en remoto.</w:t>
      </w:r>
    </w:p>
    <w:p w:rsidR="00574750" w:rsidRDefault="00574750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Dise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ñ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ar un flujo de trabajo que te permita ser productivo trabajando en remoto desde cualquier otra ubicaci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n. </w:t>
      </w:r>
    </w:p>
    <w:p w:rsidR="00574750" w:rsidRDefault="00574750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Duraci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n: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 semana</w:t>
      </w:r>
    </w:p>
    <w:p w:rsidR="00574750" w:rsidRDefault="001F53D5">
      <w:pPr>
        <w:pStyle w:val="Poromisin"/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Contenidos:</w:t>
      </w:r>
    </w:p>
    <w:p w:rsidR="00574750" w:rsidRDefault="001F53D5">
      <w:pPr>
        <w:pStyle w:val="Poromisin"/>
        <w:widowControl w:val="0"/>
        <w:numPr>
          <w:ilvl w:val="0"/>
          <w:numId w:val="30"/>
        </w:numPr>
        <w:spacing w:before="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Conceptos b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sicos en el dise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ñ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o de las rutinas de trabajo.</w:t>
      </w:r>
    </w:p>
    <w:p w:rsidR="00574750" w:rsidRDefault="001F53D5">
      <w:pPr>
        <w:pStyle w:val="Poromisin"/>
        <w:widowControl w:val="0"/>
        <w:numPr>
          <w:ilvl w:val="0"/>
          <w:numId w:val="30"/>
        </w:numPr>
        <w:spacing w:before="0" w:line="276" w:lineRule="auto"/>
        <w:jc w:val="both"/>
        <w:rPr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Herramientas y automatizaciones que faci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litan el trabajo colaborativo. </w:t>
      </w: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D.ACTIVIDADES ADICIONALES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sz w:val="22"/>
          <w:szCs w:val="22"/>
        </w:rPr>
      </w:pPr>
      <w:r>
        <w:rPr>
          <w:rStyle w:val="Ninguno"/>
          <w:rFonts w:ascii="Arial" w:hAnsi="Arial"/>
          <w:sz w:val="22"/>
          <w:szCs w:val="22"/>
        </w:rPr>
        <w:t>El M</w:t>
      </w:r>
      <w:r>
        <w:rPr>
          <w:rStyle w:val="Ninguno"/>
          <w:rFonts w:ascii="Arial" w:hAnsi="Arial"/>
          <w:sz w:val="22"/>
          <w:szCs w:val="22"/>
        </w:rPr>
        <w:t>á</w:t>
      </w:r>
      <w:r>
        <w:rPr>
          <w:rStyle w:val="Ninguno"/>
          <w:rFonts w:ascii="Arial" w:hAnsi="Arial"/>
          <w:sz w:val="22"/>
          <w:szCs w:val="22"/>
        </w:rPr>
        <w:t>ster en Innovaci</w:t>
      </w:r>
      <w:r>
        <w:rPr>
          <w:rStyle w:val="Ninguno"/>
          <w:rFonts w:ascii="Arial" w:hAnsi="Arial"/>
          <w:sz w:val="22"/>
          <w:szCs w:val="22"/>
        </w:rPr>
        <w:t>ó</w:t>
      </w:r>
      <w:r>
        <w:rPr>
          <w:rStyle w:val="Ninguno"/>
          <w:rFonts w:ascii="Arial" w:hAnsi="Arial"/>
          <w:sz w:val="22"/>
          <w:szCs w:val="22"/>
        </w:rPr>
        <w:t>n y Emprendimiento se complementa con conferencias y semina</w:t>
      </w:r>
      <w:r>
        <w:rPr>
          <w:rStyle w:val="Ninguno"/>
          <w:rFonts w:ascii="Arial" w:hAnsi="Arial"/>
          <w:sz w:val="22"/>
          <w:szCs w:val="22"/>
        </w:rPr>
        <w:t>rios que se impartir</w:t>
      </w:r>
      <w:r>
        <w:rPr>
          <w:rStyle w:val="Ninguno"/>
          <w:rFonts w:ascii="Arial" w:hAnsi="Arial"/>
          <w:sz w:val="22"/>
          <w:szCs w:val="22"/>
        </w:rPr>
        <w:t>á</w:t>
      </w:r>
      <w:r>
        <w:rPr>
          <w:rStyle w:val="Ninguno"/>
          <w:rFonts w:ascii="Arial" w:hAnsi="Arial"/>
          <w:sz w:val="22"/>
          <w:szCs w:val="22"/>
        </w:rPr>
        <w:t>n en cada uno de los bloques. Estas actividades adicionales se realizan por profesionales reconocidos en el sector de la innovaci</w:t>
      </w:r>
      <w:r>
        <w:rPr>
          <w:rStyle w:val="Ninguno"/>
          <w:rFonts w:ascii="Arial" w:hAnsi="Arial"/>
          <w:sz w:val="22"/>
          <w:szCs w:val="22"/>
        </w:rPr>
        <w:t>ó</w:t>
      </w:r>
      <w:r>
        <w:rPr>
          <w:rStyle w:val="Ninguno"/>
          <w:rFonts w:ascii="Arial" w:hAnsi="Arial"/>
          <w:sz w:val="22"/>
          <w:szCs w:val="22"/>
        </w:rPr>
        <w:t>n, quienes mediante videoconferencias expondr</w:t>
      </w:r>
      <w:r>
        <w:rPr>
          <w:rStyle w:val="Ninguno"/>
          <w:rFonts w:ascii="Arial" w:hAnsi="Arial"/>
          <w:sz w:val="22"/>
          <w:szCs w:val="22"/>
        </w:rPr>
        <w:t>á</w:t>
      </w:r>
      <w:r>
        <w:rPr>
          <w:rStyle w:val="Ninguno"/>
          <w:rFonts w:ascii="Arial" w:hAnsi="Arial"/>
          <w:sz w:val="22"/>
          <w:szCs w:val="22"/>
        </w:rPr>
        <w:t>n a los alumnos sus experiencias y casos pr</w:t>
      </w:r>
      <w:r>
        <w:rPr>
          <w:rStyle w:val="Ninguno"/>
          <w:rFonts w:ascii="Arial" w:hAnsi="Arial"/>
          <w:sz w:val="22"/>
          <w:szCs w:val="22"/>
        </w:rPr>
        <w:t>á</w:t>
      </w:r>
      <w:r>
        <w:rPr>
          <w:rStyle w:val="Ninguno"/>
          <w:rFonts w:ascii="Arial" w:hAnsi="Arial"/>
          <w:sz w:val="22"/>
          <w:szCs w:val="22"/>
        </w:rPr>
        <w:t xml:space="preserve">cticos. </w:t>
      </w: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sz w:val="22"/>
          <w:szCs w:val="22"/>
        </w:rPr>
      </w:pPr>
    </w:p>
    <w:p w:rsidR="00574750" w:rsidRDefault="001F53D5">
      <w:pPr>
        <w:pStyle w:val="Cuerpo"/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000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b/>
          <w:bCs/>
          <w:color w:val="FFFFFF"/>
          <w:sz w:val="22"/>
          <w:szCs w:val="22"/>
          <w:u w:color="FFFFFF"/>
        </w:rPr>
      </w:pP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</w:rPr>
        <w:t>‘</w:t>
      </w: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</w:rPr>
        <w:t>Case</w:t>
      </w: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</w:rPr>
        <w:t xml:space="preserve"> studies</w:t>
      </w: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</w:rPr>
        <w:t>’</w:t>
      </w: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</w:rPr>
        <w:t>: M</w:t>
      </w: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</w:rPr>
        <w:t>é</w:t>
      </w: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</w:rPr>
        <w:t xml:space="preserve">todo del caso. </w:t>
      </w:r>
    </w:p>
    <w:p w:rsidR="00574750" w:rsidRDefault="00574750">
      <w:pPr>
        <w:pStyle w:val="Cuerpo"/>
        <w:widowControl/>
        <w:tabs>
          <w:tab w:val="left" w:pos="2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color w:val="FF0000"/>
          <w:sz w:val="22"/>
          <w:szCs w:val="22"/>
          <w:u w:color="FF0000"/>
        </w:rPr>
      </w:pPr>
    </w:p>
    <w:p w:rsidR="00574750" w:rsidRDefault="001F53D5">
      <w:pPr>
        <w:pStyle w:val="Cuerpo"/>
        <w:widowControl/>
        <w:tabs>
          <w:tab w:val="left" w:pos="2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sz w:val="22"/>
          <w:szCs w:val="22"/>
        </w:rPr>
      </w:pPr>
      <w:r>
        <w:rPr>
          <w:rStyle w:val="Ninguno"/>
          <w:rFonts w:ascii="Arial" w:hAnsi="Arial"/>
          <w:sz w:val="22"/>
          <w:szCs w:val="22"/>
        </w:rPr>
        <w:t>La componente pr</w:t>
      </w:r>
      <w:r>
        <w:rPr>
          <w:rStyle w:val="Ninguno"/>
          <w:rFonts w:ascii="Arial" w:hAnsi="Arial"/>
          <w:sz w:val="22"/>
          <w:szCs w:val="22"/>
        </w:rPr>
        <w:t>á</w:t>
      </w:r>
      <w:r>
        <w:rPr>
          <w:rStyle w:val="Ninguno"/>
          <w:rFonts w:ascii="Arial" w:hAnsi="Arial"/>
          <w:sz w:val="22"/>
          <w:szCs w:val="22"/>
        </w:rPr>
        <w:t>ctica del programa es indispensable y completa la formaci</w:t>
      </w:r>
      <w:r>
        <w:rPr>
          <w:rStyle w:val="Ninguno"/>
          <w:rFonts w:ascii="Arial" w:hAnsi="Arial"/>
          <w:sz w:val="22"/>
          <w:szCs w:val="22"/>
        </w:rPr>
        <w:t>ó</w:t>
      </w:r>
      <w:r>
        <w:rPr>
          <w:rStyle w:val="Ninguno"/>
          <w:rFonts w:ascii="Arial" w:hAnsi="Arial"/>
          <w:sz w:val="22"/>
          <w:szCs w:val="22"/>
        </w:rPr>
        <w:t>n te</w:t>
      </w:r>
      <w:r>
        <w:rPr>
          <w:rStyle w:val="Ninguno"/>
          <w:rFonts w:ascii="Arial" w:hAnsi="Arial"/>
          <w:sz w:val="22"/>
          <w:szCs w:val="22"/>
        </w:rPr>
        <w:t>ó</w:t>
      </w:r>
      <w:r>
        <w:rPr>
          <w:rStyle w:val="Ninguno"/>
          <w:rFonts w:ascii="Arial" w:hAnsi="Arial"/>
          <w:sz w:val="22"/>
          <w:szCs w:val="22"/>
        </w:rPr>
        <w:t>rica.  Para ello, durante el curso se realizar</w:t>
      </w:r>
      <w:r>
        <w:rPr>
          <w:rStyle w:val="Ninguno"/>
          <w:rFonts w:ascii="Arial" w:hAnsi="Arial"/>
          <w:sz w:val="22"/>
          <w:szCs w:val="22"/>
        </w:rPr>
        <w:t>á</w:t>
      </w:r>
      <w:r>
        <w:rPr>
          <w:rStyle w:val="Ninguno"/>
          <w:rFonts w:ascii="Arial" w:hAnsi="Arial"/>
          <w:sz w:val="22"/>
          <w:szCs w:val="22"/>
        </w:rPr>
        <w:t>n debates de temas de actualidad e inter</w:t>
      </w:r>
      <w:r>
        <w:rPr>
          <w:rStyle w:val="Ninguno"/>
          <w:rFonts w:ascii="Arial" w:hAnsi="Arial"/>
          <w:sz w:val="22"/>
          <w:szCs w:val="22"/>
        </w:rPr>
        <w:t>é</w:t>
      </w:r>
      <w:r>
        <w:rPr>
          <w:rStyle w:val="Ninguno"/>
          <w:rFonts w:ascii="Arial" w:hAnsi="Arial"/>
          <w:sz w:val="22"/>
          <w:szCs w:val="22"/>
        </w:rPr>
        <w:t xml:space="preserve">s en cada una de las asignaturas, simulaciones para la </w:t>
      </w:r>
      <w:r>
        <w:rPr>
          <w:rStyle w:val="Ninguno"/>
          <w:rFonts w:ascii="Arial" w:hAnsi="Arial"/>
          <w:sz w:val="22"/>
          <w:szCs w:val="22"/>
        </w:rPr>
        <w:t>toma de decisiones aplicadas a situaciones reales o casos pr</w:t>
      </w:r>
      <w:r>
        <w:rPr>
          <w:rStyle w:val="Ninguno"/>
          <w:rFonts w:ascii="Arial" w:hAnsi="Arial"/>
          <w:sz w:val="22"/>
          <w:szCs w:val="22"/>
        </w:rPr>
        <w:t>á</w:t>
      </w:r>
      <w:r>
        <w:rPr>
          <w:rStyle w:val="Ninguno"/>
          <w:rFonts w:ascii="Arial" w:hAnsi="Arial"/>
          <w:sz w:val="22"/>
          <w:szCs w:val="22"/>
        </w:rPr>
        <w:t>cticos donde se analizar</w:t>
      </w:r>
      <w:r>
        <w:rPr>
          <w:rStyle w:val="Ninguno"/>
          <w:rFonts w:ascii="Arial" w:hAnsi="Arial"/>
          <w:sz w:val="22"/>
          <w:szCs w:val="22"/>
        </w:rPr>
        <w:t>á</w:t>
      </w:r>
      <w:r>
        <w:rPr>
          <w:rStyle w:val="Ninguno"/>
          <w:rFonts w:ascii="Arial" w:hAnsi="Arial"/>
          <w:sz w:val="22"/>
          <w:szCs w:val="22"/>
        </w:rPr>
        <w:t>n, desde un punto de vista acad</w:t>
      </w:r>
      <w:r>
        <w:rPr>
          <w:rStyle w:val="Ninguno"/>
          <w:rFonts w:ascii="Arial" w:hAnsi="Arial"/>
          <w:sz w:val="22"/>
          <w:szCs w:val="22"/>
        </w:rPr>
        <w:t>é</w:t>
      </w:r>
      <w:r>
        <w:rPr>
          <w:rStyle w:val="Ninguno"/>
          <w:rFonts w:ascii="Arial" w:hAnsi="Arial"/>
          <w:sz w:val="22"/>
          <w:szCs w:val="22"/>
        </w:rPr>
        <w:t>mico, los problemas planteados y las soluciones propuestas, as</w:t>
      </w:r>
      <w:r>
        <w:rPr>
          <w:rStyle w:val="Ninguno"/>
          <w:rFonts w:ascii="Arial" w:hAnsi="Arial"/>
          <w:sz w:val="22"/>
          <w:szCs w:val="22"/>
        </w:rPr>
        <w:t xml:space="preserve">í </w:t>
      </w:r>
      <w:r>
        <w:rPr>
          <w:rStyle w:val="Ninguno"/>
          <w:rFonts w:ascii="Arial" w:hAnsi="Arial"/>
          <w:sz w:val="22"/>
          <w:szCs w:val="22"/>
        </w:rPr>
        <w:t>como los criterios tenidos en cuenta para llevarlas a cabo.</w:t>
      </w:r>
    </w:p>
    <w:p w:rsidR="00574750" w:rsidRDefault="00574750">
      <w:pPr>
        <w:pStyle w:val="Cuerpo"/>
        <w:widowControl/>
        <w:tabs>
          <w:tab w:val="left" w:pos="284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color w:val="FF0000"/>
          <w:sz w:val="22"/>
          <w:szCs w:val="22"/>
          <w:u w:color="FF0000"/>
        </w:rPr>
      </w:pPr>
    </w:p>
    <w:p w:rsidR="00574750" w:rsidRDefault="001F53D5">
      <w:pPr>
        <w:pStyle w:val="Cuerpo"/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000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b/>
          <w:bCs/>
          <w:color w:val="FFFFFF"/>
          <w:sz w:val="22"/>
          <w:szCs w:val="22"/>
          <w:u w:color="FFFFFF"/>
        </w:rPr>
      </w:pPr>
      <w:r>
        <w:rPr>
          <w:rStyle w:val="Ninguno"/>
          <w:rFonts w:ascii="Arial" w:hAnsi="Arial"/>
          <w:b/>
          <w:bCs/>
          <w:color w:val="FFFFFF"/>
          <w:sz w:val="22"/>
          <w:szCs w:val="22"/>
          <w:u w:color="FFFFFF"/>
        </w:rPr>
        <w:t xml:space="preserve">Webinars </w:t>
      </w: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color w:val="FF0000"/>
          <w:sz w:val="22"/>
          <w:szCs w:val="22"/>
          <w:u w:color="FF0000"/>
        </w:rPr>
      </w:pP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sz w:val="22"/>
          <w:szCs w:val="22"/>
        </w:rPr>
      </w:pPr>
      <w:r>
        <w:rPr>
          <w:rStyle w:val="Ninguno"/>
          <w:rFonts w:ascii="Arial" w:hAnsi="Arial"/>
          <w:sz w:val="22"/>
          <w:szCs w:val="22"/>
        </w:rPr>
        <w:t>La</w:t>
      </w:r>
      <w:r>
        <w:rPr>
          <w:rStyle w:val="Ninguno"/>
          <w:rFonts w:ascii="Arial" w:hAnsi="Arial"/>
          <w:sz w:val="22"/>
          <w:szCs w:val="22"/>
        </w:rPr>
        <w:t xml:space="preserve"> mayor parte de la formaci</w:t>
      </w:r>
      <w:r>
        <w:rPr>
          <w:rStyle w:val="Ninguno"/>
          <w:rFonts w:ascii="Arial" w:hAnsi="Arial"/>
          <w:sz w:val="22"/>
          <w:szCs w:val="22"/>
        </w:rPr>
        <w:t>ó</w:t>
      </w:r>
      <w:r>
        <w:rPr>
          <w:rStyle w:val="Ninguno"/>
          <w:rFonts w:ascii="Arial" w:hAnsi="Arial"/>
          <w:sz w:val="22"/>
          <w:szCs w:val="22"/>
        </w:rPr>
        <w:t>n se realiza de forma as</w:t>
      </w:r>
      <w:r>
        <w:rPr>
          <w:rStyle w:val="Ninguno"/>
          <w:rFonts w:ascii="Arial" w:hAnsi="Arial"/>
          <w:sz w:val="22"/>
          <w:szCs w:val="22"/>
        </w:rPr>
        <w:t>í</w:t>
      </w:r>
      <w:r>
        <w:rPr>
          <w:rStyle w:val="Ninguno"/>
          <w:rFonts w:ascii="Arial" w:hAnsi="Arial"/>
          <w:sz w:val="22"/>
          <w:szCs w:val="22"/>
        </w:rPr>
        <w:t>ncrona, es decir, el intercambio de conocimiento se realiza a trav</w:t>
      </w:r>
      <w:r>
        <w:rPr>
          <w:rStyle w:val="Ninguno"/>
          <w:rFonts w:ascii="Arial" w:hAnsi="Arial"/>
          <w:sz w:val="22"/>
          <w:szCs w:val="22"/>
        </w:rPr>
        <w:t>é</w:t>
      </w:r>
      <w:r>
        <w:rPr>
          <w:rStyle w:val="Ninguno"/>
          <w:rFonts w:ascii="Arial" w:hAnsi="Arial"/>
          <w:sz w:val="22"/>
          <w:szCs w:val="22"/>
        </w:rPr>
        <w:t>s de una plataforma que permite compartir textos escritos sin necesidad de que las personas est</w:t>
      </w:r>
      <w:r>
        <w:rPr>
          <w:rStyle w:val="Ninguno"/>
          <w:rFonts w:ascii="Arial" w:hAnsi="Arial"/>
          <w:sz w:val="22"/>
          <w:szCs w:val="22"/>
        </w:rPr>
        <w:t>é</w:t>
      </w:r>
      <w:r>
        <w:rPr>
          <w:rStyle w:val="Ninguno"/>
          <w:rFonts w:ascii="Arial" w:hAnsi="Arial"/>
          <w:sz w:val="22"/>
          <w:szCs w:val="22"/>
        </w:rPr>
        <w:t xml:space="preserve">n conectadas al mismo tiempo. </w:t>
      </w: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sz w:val="22"/>
          <w:szCs w:val="22"/>
        </w:rPr>
      </w:pP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sz w:val="22"/>
          <w:szCs w:val="22"/>
        </w:rPr>
      </w:pPr>
      <w:r>
        <w:rPr>
          <w:rStyle w:val="Ninguno"/>
          <w:rFonts w:ascii="Arial" w:hAnsi="Arial"/>
          <w:sz w:val="22"/>
          <w:szCs w:val="22"/>
        </w:rPr>
        <w:t>Adicional</w:t>
      </w:r>
      <w:r>
        <w:rPr>
          <w:rStyle w:val="Ninguno"/>
          <w:rFonts w:ascii="Arial" w:hAnsi="Arial"/>
          <w:sz w:val="22"/>
          <w:szCs w:val="22"/>
        </w:rPr>
        <w:t>mente, en cada uno de los m</w:t>
      </w:r>
      <w:r>
        <w:rPr>
          <w:rStyle w:val="Ninguno"/>
          <w:rFonts w:ascii="Arial" w:hAnsi="Arial"/>
          <w:sz w:val="22"/>
          <w:szCs w:val="22"/>
        </w:rPr>
        <w:t>ó</w:t>
      </w:r>
      <w:r>
        <w:rPr>
          <w:rStyle w:val="Ninguno"/>
          <w:rFonts w:ascii="Arial" w:hAnsi="Arial"/>
          <w:sz w:val="22"/>
          <w:szCs w:val="22"/>
        </w:rPr>
        <w:t>dulos, se organizan sesiones s</w:t>
      </w:r>
      <w:r>
        <w:rPr>
          <w:rStyle w:val="Ninguno"/>
          <w:rFonts w:ascii="Arial" w:hAnsi="Arial"/>
          <w:sz w:val="22"/>
          <w:szCs w:val="22"/>
        </w:rPr>
        <w:t>í</w:t>
      </w:r>
      <w:r>
        <w:rPr>
          <w:rStyle w:val="Ninguno"/>
          <w:rFonts w:ascii="Arial" w:hAnsi="Arial"/>
          <w:sz w:val="22"/>
          <w:szCs w:val="22"/>
        </w:rPr>
        <w:t xml:space="preserve">ncronas o </w:t>
      </w:r>
      <w:r>
        <w:rPr>
          <w:rStyle w:val="Ninguno"/>
          <w:rFonts w:ascii="Arial" w:hAnsi="Arial"/>
          <w:sz w:val="22"/>
          <w:szCs w:val="22"/>
        </w:rPr>
        <w:t>‘</w:t>
      </w:r>
      <w:r>
        <w:rPr>
          <w:rStyle w:val="Ninguno"/>
          <w:rFonts w:ascii="Arial" w:hAnsi="Arial"/>
          <w:sz w:val="22"/>
          <w:szCs w:val="22"/>
        </w:rPr>
        <w:t>webinars</w:t>
      </w:r>
      <w:r>
        <w:rPr>
          <w:rStyle w:val="Ninguno"/>
          <w:rFonts w:ascii="Arial" w:hAnsi="Arial"/>
          <w:sz w:val="22"/>
          <w:szCs w:val="22"/>
        </w:rPr>
        <w:t>’</w:t>
      </w:r>
      <w:r>
        <w:rPr>
          <w:rStyle w:val="Ninguno"/>
          <w:rFonts w:ascii="Arial" w:hAnsi="Arial"/>
          <w:sz w:val="22"/>
          <w:szCs w:val="22"/>
        </w:rPr>
        <w:t>, es decir, sesiones en que todos los participantes est</w:t>
      </w:r>
      <w:r>
        <w:rPr>
          <w:rStyle w:val="Ninguno"/>
          <w:rFonts w:ascii="Arial" w:hAnsi="Arial"/>
          <w:sz w:val="22"/>
          <w:szCs w:val="22"/>
        </w:rPr>
        <w:t>á</w:t>
      </w:r>
      <w:r>
        <w:rPr>
          <w:rStyle w:val="Ninguno"/>
          <w:rFonts w:ascii="Arial" w:hAnsi="Arial"/>
          <w:sz w:val="22"/>
          <w:szCs w:val="22"/>
        </w:rPr>
        <w:t>n conectados al mismo tiempo, a trav</w:t>
      </w:r>
      <w:r>
        <w:rPr>
          <w:rStyle w:val="Ninguno"/>
          <w:rFonts w:ascii="Arial" w:hAnsi="Arial"/>
          <w:sz w:val="22"/>
          <w:szCs w:val="22"/>
        </w:rPr>
        <w:t>é</w:t>
      </w:r>
      <w:r>
        <w:rPr>
          <w:rStyle w:val="Ninguno"/>
          <w:rFonts w:ascii="Arial" w:hAnsi="Arial"/>
          <w:sz w:val="22"/>
          <w:szCs w:val="22"/>
        </w:rPr>
        <w:t>s de una aplicaci</w:t>
      </w:r>
      <w:r>
        <w:rPr>
          <w:rStyle w:val="Ninguno"/>
          <w:rFonts w:ascii="Arial" w:hAnsi="Arial"/>
          <w:sz w:val="22"/>
          <w:szCs w:val="22"/>
        </w:rPr>
        <w:t>ó</w:t>
      </w:r>
      <w:r>
        <w:rPr>
          <w:rStyle w:val="Ninguno"/>
          <w:rFonts w:ascii="Arial" w:hAnsi="Arial"/>
          <w:sz w:val="22"/>
          <w:szCs w:val="22"/>
        </w:rPr>
        <w:t xml:space="preserve">n, permitiendo el intercambio de conocimiento en </w:t>
      </w:r>
      <w:r>
        <w:rPr>
          <w:rStyle w:val="Ninguno"/>
          <w:rFonts w:ascii="Arial" w:hAnsi="Arial"/>
          <w:sz w:val="22"/>
          <w:szCs w:val="22"/>
        </w:rPr>
        <w:t>‘</w:t>
      </w:r>
      <w:r>
        <w:rPr>
          <w:rStyle w:val="Ninguno"/>
          <w:rFonts w:ascii="Arial" w:hAnsi="Arial"/>
          <w:sz w:val="22"/>
          <w:szCs w:val="22"/>
        </w:rPr>
        <w:t>tiempo real</w:t>
      </w:r>
      <w:r>
        <w:rPr>
          <w:rStyle w:val="Ninguno"/>
          <w:rFonts w:ascii="Arial" w:hAnsi="Arial"/>
          <w:sz w:val="22"/>
          <w:szCs w:val="22"/>
        </w:rPr>
        <w:t>’</w:t>
      </w:r>
      <w:r>
        <w:rPr>
          <w:rStyle w:val="Ninguno"/>
          <w:rFonts w:ascii="Arial" w:hAnsi="Arial"/>
          <w:sz w:val="22"/>
          <w:szCs w:val="22"/>
        </w:rPr>
        <w:t>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360" w:hanging="360"/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E. METODOLOG</w:t>
      </w:r>
      <w:r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En OBS Business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School orientamos nuestra metodolog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al desarrollo de competencias, conocimientos y habilidades. Promovemos la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comunicaci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flexible e inmediata, incentivamos la discusi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efectiva, fomentamos el trabajo en equipo y facilitamos la interacci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entre todos los participantes, sean alumnos, profesores o profesionales invitados.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000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outlineLvl w:val="2"/>
        <w:rPr>
          <w:rFonts w:ascii="Arial" w:eastAsia="Arial" w:hAnsi="Arial" w:cs="Arial"/>
          <w:b/>
          <w:bCs/>
          <w:color w:val="FFFFFF"/>
          <w:sz w:val="22"/>
          <w:szCs w:val="22"/>
          <w:u w:color="FFFFFF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" w:hAnsi="Arial" w:cs="Arial Unicode MS"/>
          <w:b/>
          <w:bCs/>
          <w:color w:val="FFFFFF"/>
          <w:sz w:val="22"/>
          <w:szCs w:val="22"/>
          <w:u w:color="FFFFFF"/>
          <w14:textOutline w14:w="0" w14:cap="flat" w14:cmpd="sng" w14:algn="ctr">
            <w14:noFill/>
            <w14:prstDash w14:val="solid"/>
            <w14:bevel/>
          </w14:textOutline>
        </w:rPr>
        <w:t>La experiencia del aprendizaje compartido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Una de las claves de la formaci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en OBS es el valor del aprendizaje compartido, donde los participantes son el eje central. En nuestro campus virtual, acceden a todo el material pedag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gico y tecnol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gico, hablan con profesores e inte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ract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ú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an con personas de diferentes sectores, debatiendo casos pr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cticos junto a profesionales con experiencias y puntos de vista distintos. As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ante un mismo caso, la diversidad de enfoques, capacidades y experiencias te aportan una perspectiva 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amplia. 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000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outlineLvl w:val="2"/>
        <w:rPr>
          <w:rFonts w:ascii="Arial" w:eastAsia="Arial" w:hAnsi="Arial" w:cs="Arial"/>
          <w:b/>
          <w:bCs/>
          <w:color w:val="FFFFFF"/>
          <w:sz w:val="22"/>
          <w:szCs w:val="22"/>
          <w:u w:color="FFFFFF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" w:hAnsi="Arial" w:cs="Arial Unicode MS"/>
          <w:b/>
          <w:bCs/>
          <w:color w:val="FFFFFF"/>
          <w:sz w:val="22"/>
          <w:szCs w:val="22"/>
          <w:u w:color="FFFFFF"/>
          <w14:textOutline w14:w="0" w14:cap="flat" w14:cmpd="sng" w14:algn="ctr">
            <w14:noFill/>
            <w14:prstDash w14:val="solid"/>
            <w14:bevel/>
          </w14:textOutline>
        </w:rPr>
        <w:t>Participaci</w:t>
      </w:r>
      <w:r>
        <w:rPr>
          <w:rStyle w:val="Ninguno"/>
          <w:rFonts w:ascii="Arial" w:hAnsi="Arial" w:cs="Arial Unicode MS"/>
          <w:b/>
          <w:bCs/>
          <w:color w:val="FFFFFF"/>
          <w:sz w:val="22"/>
          <w:szCs w:val="22"/>
          <w:u w:color="FFFFFF"/>
          <w14:textOutline w14:w="0" w14:cap="flat" w14:cmpd="sng" w14:algn="ctr">
            <w14:noFill/>
            <w14:prstDash w14:val="solid"/>
            <w14:bevel/>
          </w14:textOutline>
        </w:rPr>
        <w:t>ó</w:t>
      </w:r>
      <w:r>
        <w:rPr>
          <w:rStyle w:val="Ninguno"/>
          <w:rFonts w:ascii="Arial" w:hAnsi="Arial" w:cs="Arial Unicode MS"/>
          <w:b/>
          <w:bCs/>
          <w:color w:val="FFFFFF"/>
          <w:sz w:val="22"/>
          <w:szCs w:val="22"/>
          <w:u w:color="FFFFFF"/>
          <w14:textOutline w14:w="0" w14:cap="flat" w14:cmpd="sng" w14:algn="ctr">
            <w14:noFill/>
            <w14:prstDash w14:val="solid"/>
            <w14:bevel/>
          </w14:textOutline>
        </w:rPr>
        <w:t>n pr</w:t>
      </w:r>
      <w:r>
        <w:rPr>
          <w:rStyle w:val="Ninguno"/>
          <w:rFonts w:ascii="Arial" w:hAnsi="Arial" w:cs="Arial Unicode MS"/>
          <w:b/>
          <w:bCs/>
          <w:color w:val="FFFFFF"/>
          <w:sz w:val="22"/>
          <w:szCs w:val="22"/>
          <w:u w:color="FFFFFF"/>
          <w14:textOutline w14:w="0" w14:cap="flat" w14:cmpd="sng" w14:algn="ctr">
            <w14:noFill/>
            <w14:prstDash w14:val="solid"/>
            <w14:bevel/>
          </w14:textOutline>
        </w:rPr>
        <w:t>á</w:t>
      </w:r>
      <w:r>
        <w:rPr>
          <w:rStyle w:val="Ninguno"/>
          <w:rFonts w:ascii="Arial" w:hAnsi="Arial" w:cs="Arial Unicode MS"/>
          <w:b/>
          <w:bCs/>
          <w:color w:val="FFFFFF"/>
          <w:sz w:val="22"/>
          <w:szCs w:val="22"/>
          <w:u w:color="FFFFFF"/>
          <w14:textOutline w14:w="0" w14:cap="flat" w14:cmpd="sng" w14:algn="ctr">
            <w14:noFill/>
            <w14:prstDash w14:val="solid"/>
            <w14:bevel/>
          </w14:textOutline>
        </w:rPr>
        <w:t>ctica y activa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Nuestra metodolog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se fundamenta en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combinaci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aprendizaje pr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ctico y te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rico, exigiendo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la participaci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activa de los alumnos con sus opiniones y puntos de vista. Los participantes, adem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 de trabajar la documentaci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que se les entrega, deben analizar y resolver casos pr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cticos que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basados en situaciones reales y simuladas.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utilizando los documentos de referencia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casos de estudio y simulaciones que te ofrecemos a diario se genera una experiencia rica de aprendizaje, conectada a la realidad. En OBS no eres tan 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lo un espectador, eres un actor esencial.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000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outlineLvl w:val="2"/>
        <w:rPr>
          <w:rFonts w:ascii="Arial" w:eastAsia="Arial" w:hAnsi="Arial" w:cs="Arial"/>
          <w:b/>
          <w:bCs/>
          <w:color w:val="FFFFFF"/>
          <w:sz w:val="22"/>
          <w:szCs w:val="22"/>
          <w:u w:color="FFFFFF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" w:hAnsi="Arial" w:cs="Arial Unicode MS"/>
          <w:b/>
          <w:bCs/>
          <w:color w:val="FFFFFF"/>
          <w:sz w:val="22"/>
          <w:szCs w:val="22"/>
          <w:u w:color="FFFFFF"/>
          <w14:textOutline w14:w="0" w14:cap="flat" w14:cmpd="sng" w14:algn="ctr">
            <w14:noFill/>
            <w14:prstDash w14:val="solid"/>
            <w14:bevel/>
          </w14:textOutline>
        </w:rPr>
        <w:t>La experiencia de estudiar en OBS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La conexi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de nuestros alumnos con OBS se basa en una amplia red de personas formada por profesionales, expertos, profesores, empresarios y emprendedores que se definen como inquietos, participativos, abiertos a preguntar y respon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der. Personas acostumbradas a plantear y sugerir, muy involucradas con el entorno y social en el que desarrollan su labor.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la conexi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 que consigues estudia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ndo con nosotros te mantiene despierto y conectado a todo lo que est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pasando a tu alrededor. Estudiar en OBS supone estar al d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en todo lo relacionado con tu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rea de inter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é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s, sobre todo en los contenidos pr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cticos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que el equipo docente te ir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á 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>suministrando</w:t>
      </w:r>
      <w:r>
        <w:rPr>
          <w:rStyle w:val="Ninguno"/>
          <w:rFonts w:ascii="Arial" w:hAnsi="Arial"/>
          <w:sz w:val="22"/>
          <w:szCs w:val="22"/>
          <w:u w:color="000000"/>
          <w:lang w:val="pt-P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a d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í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a. Este es el valor que aporta OBS Business School.</w:t>
      </w:r>
    </w:p>
    <w:p w:rsidR="00574750" w:rsidRDefault="001F53D5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00" w:line="276" w:lineRule="auto"/>
        <w:jc w:val="both"/>
        <w:rPr>
          <w:rStyle w:val="Ninguno"/>
          <w:rFonts w:ascii="Arial" w:eastAsia="Arial" w:hAnsi="Arial" w:cs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Nuestros alumnos profundizan en las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ú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ltimas tendencias relacionadas con su 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rea de trabajo, formando parte de conversaciones dirigidas por profesionales en activo que seleccionan las fue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ntes, reflexionan con nosotros y finalmente las llevan a la pr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á</w:t>
      </w:r>
      <w:r>
        <w:rPr>
          <w:rStyle w:val="Ninguno"/>
          <w:rFonts w:ascii="Arial" w:hAnsi="Arial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ctica.</w:t>
      </w:r>
    </w:p>
    <w:p w:rsidR="00574750" w:rsidRDefault="00574750">
      <w:pPr>
        <w:pStyle w:val="Poromisin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Style w:val="Ninguno"/>
          <w:rFonts w:ascii="Arial" w:eastAsia="Arial" w:hAnsi="Arial" w:cs="Arial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left="360" w:hanging="360"/>
        <w:rPr>
          <w:rStyle w:val="Ninguno"/>
          <w:rFonts w:ascii="Calibri" w:eastAsia="Calibri" w:hAnsi="Calibri" w:cs="Calibri"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F. MODELO DE EVALUACI</w:t>
      </w:r>
      <w:r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Style w:val="Ninguno"/>
          <w:rFonts w:ascii="Calibri" w:eastAsia="Calibri" w:hAnsi="Calibri" w:cs="Calibri"/>
          <w:b/>
          <w:bCs/>
          <w:color w:val="595959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N</w:t>
      </w: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b/>
          <w:bCs/>
          <w:sz w:val="22"/>
          <w:szCs w:val="22"/>
        </w:rPr>
      </w:pP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sz w:val="22"/>
          <w:szCs w:val="22"/>
        </w:rPr>
      </w:pPr>
      <w:r>
        <w:rPr>
          <w:rStyle w:val="Ninguno"/>
          <w:rFonts w:ascii="Arial" w:hAnsi="Arial"/>
          <w:sz w:val="22"/>
          <w:szCs w:val="22"/>
        </w:rPr>
        <w:t>El modelo de evaluaci</w:t>
      </w:r>
      <w:r>
        <w:rPr>
          <w:rStyle w:val="Ninguno"/>
          <w:rFonts w:ascii="Arial" w:hAnsi="Arial"/>
          <w:sz w:val="22"/>
          <w:szCs w:val="22"/>
        </w:rPr>
        <w:t>ó</w:t>
      </w:r>
      <w:r>
        <w:rPr>
          <w:rStyle w:val="Ninguno"/>
          <w:rFonts w:ascii="Arial" w:hAnsi="Arial"/>
          <w:sz w:val="22"/>
          <w:szCs w:val="22"/>
        </w:rPr>
        <w:t>n tiene como</w:t>
      </w:r>
      <w:r>
        <w:rPr>
          <w:rStyle w:val="Ninguno"/>
          <w:rFonts w:ascii="Arial" w:hAnsi="Arial"/>
          <w:sz w:val="22"/>
          <w:szCs w:val="22"/>
        </w:rPr>
        <w:t xml:space="preserve"> ejes clave:</w:t>
      </w: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sz w:val="22"/>
          <w:szCs w:val="22"/>
        </w:rPr>
      </w:pPr>
    </w:p>
    <w:p w:rsidR="00574750" w:rsidRDefault="001F53D5">
      <w:pPr>
        <w:pStyle w:val="Poromisin"/>
        <w:numPr>
          <w:ilvl w:val="0"/>
          <w:numId w:val="32"/>
        </w:numPr>
        <w:spacing w:before="0" w:line="276" w:lineRule="auto"/>
        <w:jc w:val="both"/>
        <w:rPr>
          <w:rFonts w:ascii="Arial" w:hAnsi="Arial"/>
          <w:sz w:val="22"/>
          <w:szCs w:val="22"/>
          <w:u w:color="000000"/>
        </w:rPr>
      </w:pPr>
      <w:r>
        <w:rPr>
          <w:rStyle w:val="Ninguno"/>
          <w:rFonts w:ascii="Arial" w:hAnsi="Arial"/>
          <w:sz w:val="22"/>
          <w:szCs w:val="22"/>
          <w:u w:color="000000"/>
        </w:rPr>
        <w:t xml:space="preserve">Contribuir a un seguimiento constante del programa. </w:t>
      </w:r>
    </w:p>
    <w:p w:rsidR="00574750" w:rsidRDefault="001F53D5">
      <w:pPr>
        <w:pStyle w:val="Poromisin"/>
        <w:numPr>
          <w:ilvl w:val="0"/>
          <w:numId w:val="32"/>
        </w:numPr>
        <w:spacing w:before="0" w:line="276" w:lineRule="auto"/>
        <w:jc w:val="both"/>
        <w:rPr>
          <w:rFonts w:ascii="Arial" w:hAnsi="Arial"/>
          <w:sz w:val="22"/>
          <w:szCs w:val="22"/>
          <w:u w:color="000000"/>
        </w:rPr>
      </w:pPr>
      <w:r>
        <w:rPr>
          <w:rStyle w:val="Ninguno"/>
          <w:rFonts w:ascii="Arial" w:hAnsi="Arial"/>
          <w:sz w:val="22"/>
          <w:szCs w:val="22"/>
          <w:u w:color="000000"/>
        </w:rPr>
        <w:t>Asegurar el aprendizaje y uso de los conceptos y procedimientos presentados.</w:t>
      </w:r>
    </w:p>
    <w:p w:rsidR="00574750" w:rsidRDefault="001F53D5">
      <w:pPr>
        <w:pStyle w:val="Poromisin"/>
        <w:numPr>
          <w:ilvl w:val="0"/>
          <w:numId w:val="32"/>
        </w:numPr>
        <w:spacing w:before="0" w:line="276" w:lineRule="auto"/>
        <w:jc w:val="both"/>
        <w:rPr>
          <w:rFonts w:ascii="Arial" w:hAnsi="Arial"/>
          <w:sz w:val="22"/>
          <w:szCs w:val="22"/>
          <w:u w:color="000000"/>
        </w:rPr>
      </w:pPr>
      <w:r>
        <w:rPr>
          <w:rStyle w:val="Ninguno"/>
          <w:rFonts w:ascii="Arial" w:hAnsi="Arial"/>
          <w:sz w:val="22"/>
          <w:szCs w:val="22"/>
          <w:u w:color="000000"/>
        </w:rPr>
        <w:t>Valorar el grado de consecuci</w:t>
      </w:r>
      <w:r>
        <w:rPr>
          <w:rStyle w:val="Ninguno"/>
          <w:rFonts w:ascii="Arial" w:hAnsi="Arial"/>
          <w:sz w:val="22"/>
          <w:szCs w:val="22"/>
          <w:u w:color="000000"/>
        </w:rPr>
        <w:t>ó</w:t>
      </w:r>
      <w:r>
        <w:rPr>
          <w:rStyle w:val="Ninguno"/>
          <w:rFonts w:ascii="Arial" w:hAnsi="Arial"/>
          <w:sz w:val="22"/>
          <w:szCs w:val="22"/>
          <w:u w:color="000000"/>
        </w:rPr>
        <w:t>n de los objetivos del programa que deber</w:t>
      </w:r>
      <w:r>
        <w:rPr>
          <w:rStyle w:val="Ninguno"/>
          <w:rFonts w:ascii="Arial" w:hAnsi="Arial"/>
          <w:sz w:val="22"/>
          <w:szCs w:val="22"/>
          <w:u w:color="000000"/>
        </w:rPr>
        <w:t>á</w:t>
      </w:r>
      <w:r>
        <w:rPr>
          <w:rStyle w:val="Ninguno"/>
          <w:rFonts w:ascii="Arial" w:hAnsi="Arial"/>
          <w:sz w:val="22"/>
          <w:szCs w:val="22"/>
          <w:u w:color="000000"/>
        </w:rPr>
        <w:t>n traducirse en habilidades y competenci</w:t>
      </w:r>
      <w:r>
        <w:rPr>
          <w:rStyle w:val="Ninguno"/>
          <w:rFonts w:ascii="Arial" w:hAnsi="Arial"/>
          <w:sz w:val="22"/>
          <w:szCs w:val="22"/>
          <w:u w:color="000000"/>
        </w:rPr>
        <w:t xml:space="preserve">as profesionales. </w:t>
      </w:r>
    </w:p>
    <w:p w:rsidR="00574750" w:rsidRDefault="001F53D5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Ninguno"/>
          <w:rFonts w:ascii="Arial" w:eastAsia="Arial" w:hAnsi="Arial" w:cs="Arial"/>
          <w:sz w:val="22"/>
          <w:szCs w:val="22"/>
        </w:rPr>
      </w:pPr>
      <w:r>
        <w:rPr>
          <w:rStyle w:val="Ninguno"/>
          <w:rFonts w:ascii="Arial" w:eastAsia="Arial" w:hAnsi="Arial" w:cs="Arial"/>
          <w:sz w:val="22"/>
          <w:szCs w:val="22"/>
        </w:rPr>
        <w:br/>
      </w:r>
      <w:r>
        <w:rPr>
          <w:rStyle w:val="Ninguno"/>
          <w:rFonts w:ascii="Arial" w:hAnsi="Arial"/>
          <w:sz w:val="22"/>
          <w:szCs w:val="22"/>
        </w:rPr>
        <w:t>La evaluaci</w:t>
      </w:r>
      <w:r>
        <w:rPr>
          <w:rStyle w:val="Ninguno"/>
          <w:rFonts w:ascii="Arial" w:hAnsi="Arial"/>
          <w:sz w:val="22"/>
          <w:szCs w:val="22"/>
        </w:rPr>
        <w:t>ó</w:t>
      </w:r>
      <w:r>
        <w:rPr>
          <w:rStyle w:val="Ninguno"/>
          <w:rFonts w:ascii="Arial" w:hAnsi="Arial"/>
          <w:sz w:val="22"/>
          <w:szCs w:val="22"/>
        </w:rPr>
        <w:t xml:space="preserve">n </w:t>
      </w:r>
      <w:r>
        <w:rPr>
          <w:rStyle w:val="Ninguno"/>
          <w:rFonts w:ascii="Arial" w:hAnsi="Arial"/>
          <w:b/>
          <w:bCs/>
          <w:sz w:val="22"/>
          <w:szCs w:val="22"/>
        </w:rPr>
        <w:t>se realiza de forma continuada,</w:t>
      </w:r>
      <w:r>
        <w:rPr>
          <w:rStyle w:val="Ninguno"/>
          <w:rFonts w:ascii="Arial" w:hAnsi="Arial"/>
          <w:sz w:val="22"/>
          <w:szCs w:val="22"/>
        </w:rPr>
        <w:t xml:space="preserve"> a lo largo de todo el programa, existiendo para cada una de las asignaturas una serie de </w:t>
      </w:r>
      <w:r>
        <w:rPr>
          <w:rStyle w:val="Ninguno"/>
          <w:rFonts w:ascii="Arial" w:hAnsi="Arial"/>
          <w:b/>
          <w:bCs/>
          <w:sz w:val="22"/>
          <w:szCs w:val="22"/>
        </w:rPr>
        <w:t>actividades que el alumno deber</w:t>
      </w:r>
      <w:r>
        <w:rPr>
          <w:rStyle w:val="Ninguno"/>
          <w:rFonts w:ascii="Arial" w:hAnsi="Arial"/>
          <w:b/>
          <w:bCs/>
          <w:sz w:val="22"/>
          <w:szCs w:val="22"/>
        </w:rPr>
        <w:t xml:space="preserve">á </w:t>
      </w:r>
      <w:r>
        <w:rPr>
          <w:rStyle w:val="Ninguno"/>
          <w:rFonts w:ascii="Arial" w:hAnsi="Arial"/>
          <w:b/>
          <w:bCs/>
          <w:sz w:val="22"/>
          <w:szCs w:val="22"/>
        </w:rPr>
        <w:t>realizar</w:t>
      </w:r>
      <w:r>
        <w:rPr>
          <w:rStyle w:val="Ninguno"/>
          <w:rFonts w:ascii="Arial" w:hAnsi="Arial"/>
          <w:sz w:val="22"/>
          <w:szCs w:val="22"/>
        </w:rPr>
        <w:t xml:space="preserve"> y que ser</w:t>
      </w:r>
      <w:r>
        <w:rPr>
          <w:rStyle w:val="Ninguno"/>
          <w:rFonts w:ascii="Arial" w:hAnsi="Arial"/>
          <w:sz w:val="22"/>
          <w:szCs w:val="22"/>
        </w:rPr>
        <w:t>á</w:t>
      </w:r>
      <w:r>
        <w:rPr>
          <w:rStyle w:val="Ninguno"/>
          <w:rFonts w:ascii="Arial" w:hAnsi="Arial"/>
          <w:sz w:val="22"/>
          <w:szCs w:val="22"/>
        </w:rPr>
        <w:t>n evaluadas por el profesor, quien informar</w:t>
      </w:r>
      <w:r>
        <w:rPr>
          <w:rStyle w:val="Ninguno"/>
          <w:rFonts w:ascii="Arial" w:hAnsi="Arial"/>
          <w:sz w:val="22"/>
          <w:szCs w:val="22"/>
        </w:rPr>
        <w:t xml:space="preserve">á </w:t>
      </w:r>
      <w:r>
        <w:rPr>
          <w:rStyle w:val="Ninguno"/>
          <w:rFonts w:ascii="Arial" w:hAnsi="Arial"/>
          <w:sz w:val="22"/>
          <w:szCs w:val="22"/>
        </w:rPr>
        <w:t xml:space="preserve">al </w:t>
      </w:r>
      <w:r>
        <w:rPr>
          <w:rStyle w:val="Ninguno"/>
          <w:rFonts w:ascii="Arial" w:hAnsi="Arial"/>
          <w:sz w:val="22"/>
          <w:szCs w:val="22"/>
        </w:rPr>
        <w:t>alumno de la calificaci</w:t>
      </w:r>
      <w:r>
        <w:rPr>
          <w:rStyle w:val="Ninguno"/>
          <w:rFonts w:ascii="Arial" w:hAnsi="Arial"/>
          <w:sz w:val="22"/>
          <w:szCs w:val="22"/>
        </w:rPr>
        <w:t>ó</w:t>
      </w:r>
      <w:r>
        <w:rPr>
          <w:rStyle w:val="Ninguno"/>
          <w:rFonts w:ascii="Arial" w:hAnsi="Arial"/>
          <w:sz w:val="22"/>
          <w:szCs w:val="22"/>
        </w:rPr>
        <w:t>n obtenida en cada una de ellas, as</w:t>
      </w:r>
      <w:r>
        <w:rPr>
          <w:rStyle w:val="Ninguno"/>
          <w:rFonts w:ascii="Arial" w:hAnsi="Arial"/>
          <w:sz w:val="22"/>
          <w:szCs w:val="22"/>
        </w:rPr>
        <w:t xml:space="preserve">í </w:t>
      </w:r>
      <w:r>
        <w:rPr>
          <w:rStyle w:val="Ninguno"/>
          <w:rFonts w:ascii="Arial" w:hAnsi="Arial"/>
          <w:sz w:val="22"/>
          <w:szCs w:val="22"/>
        </w:rPr>
        <w:t>como de los aspectos a mejorar en caso necesario.</w:t>
      </w: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Hyperlink0"/>
          <w:rFonts w:ascii="Arial" w:eastAsia="Arial" w:hAnsi="Arial" w:cs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Hyperlink0"/>
          <w:rFonts w:ascii="Arial" w:eastAsia="Arial" w:hAnsi="Arial" w:cs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Hyperlink0"/>
          <w:rFonts w:ascii="Arial" w:eastAsia="Arial" w:hAnsi="Arial" w:cs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Hyperlink0"/>
          <w:rFonts w:ascii="Arial" w:eastAsia="Arial" w:hAnsi="Arial" w:cs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Hyperlink0"/>
          <w:rFonts w:ascii="Arial" w:eastAsia="Arial" w:hAnsi="Arial" w:cs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Hyperlink0"/>
          <w:rFonts w:ascii="Arial" w:eastAsia="Arial" w:hAnsi="Arial" w:cs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Hyperlink0"/>
          <w:rFonts w:ascii="Arial" w:eastAsia="Arial" w:hAnsi="Arial" w:cs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Hyperlink0"/>
          <w:rFonts w:ascii="Arial" w:eastAsia="Arial" w:hAnsi="Arial" w:cs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Hyperlink0"/>
          <w:rFonts w:ascii="Arial" w:eastAsia="Arial" w:hAnsi="Arial" w:cs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Hyperlink0"/>
          <w:rFonts w:ascii="Arial" w:eastAsia="Arial" w:hAnsi="Arial" w:cs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rPr>
          <w:rStyle w:val="Hyperlink0"/>
          <w:rFonts w:ascii="Arial" w:eastAsia="Arial" w:hAnsi="Arial" w:cs="Arial"/>
          <w:sz w:val="22"/>
          <w:szCs w:val="22"/>
        </w:rPr>
      </w:pPr>
    </w:p>
    <w:p w:rsidR="00574750" w:rsidRDefault="00574750">
      <w:pPr>
        <w:pStyle w:val="Cuerpo"/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</w:pPr>
      <w:bookmarkStart w:id="13" w:name="_GoBack"/>
      <w:bookmarkEnd w:id="13"/>
    </w:p>
    <w:sectPr w:rsidR="00574750">
      <w:headerReference w:type="default" r:id="rId8"/>
      <w:footerReference w:type="default" r:id="rId9"/>
      <w:pgSz w:w="11906" w:h="16838"/>
      <w:pgMar w:top="1134" w:right="1134" w:bottom="1134" w:left="1134" w:header="28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3D5" w:rsidRDefault="001F53D5">
      <w:r>
        <w:separator/>
      </w:r>
    </w:p>
  </w:endnote>
  <w:endnote w:type="continuationSeparator" w:id="0">
    <w:p w:rsidR="001F53D5" w:rsidRDefault="001F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750" w:rsidRDefault="005747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3D5" w:rsidRDefault="001F53D5">
      <w:r>
        <w:separator/>
      </w:r>
    </w:p>
  </w:footnote>
  <w:footnote w:type="continuationSeparator" w:id="0">
    <w:p w:rsidR="001F53D5" w:rsidRDefault="001F5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750" w:rsidRDefault="001F53D5">
    <w:pPr>
      <w:pStyle w:val="Cabeceraypie"/>
      <w:tabs>
        <w:tab w:val="clear" w:pos="9020"/>
        <w:tab w:val="center" w:pos="4819"/>
        <w:tab w:val="right" w:pos="9638"/>
      </w:tabs>
    </w:pPr>
    <w:r>
      <w:tab/>
    </w:r>
    <w:r>
      <w:tab/>
    </w:r>
    <w:r>
      <w:rPr>
        <w:noProof/>
      </w:rPr>
      <w:drawing>
        <wp:inline distT="0" distB="0" distL="0" distR="0">
          <wp:extent cx="1676125" cy="608420"/>
          <wp:effectExtent l="0" t="0" r="0" b="0"/>
          <wp:docPr id="1073741825" name="officeArt object" descr="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" descr="Imagen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125" cy="6084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574750" w:rsidRDefault="001F53D5">
    <w:pPr>
      <w:pStyle w:val="Cabeceraypie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>
          <wp:extent cx="1439129" cy="286394"/>
          <wp:effectExtent l="0" t="0" r="0" b="0"/>
          <wp:docPr id="1073741826" name="officeArt object" descr="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" descr="Imagen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129" cy="28639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574750" w:rsidRDefault="001F53D5">
    <w:pPr>
      <w:pStyle w:val="Cabeceraypie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s">
          <w:drawing>
            <wp:inline distT="0" distB="0" distL="0" distR="0">
              <wp:extent cx="6066635" cy="0"/>
              <wp:effectExtent l="0" t="0" r="0" b="0"/>
              <wp:docPr id="1073741827" name="officeArt object" descr="Líne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6635" cy="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000000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26" style="visibility:visible;width:477.7pt;height:0.0pt;">
              <v:fill on="f"/>
              <v:stroke filltype="solid" color="#000000" opacity="100.0%" weight="0.8pt" dashstyle="solid" endcap="flat" miterlimit="400.0%" joinstyle="miter" linestyle="single" startarrow="none" startarrowwidth="medium" startarrowlength="medium" endarrow="none" endarrowwidth="medium" endarrowlength="mediu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519"/>
    <w:multiLevelType w:val="hybridMultilevel"/>
    <w:tmpl w:val="43545FBA"/>
    <w:styleLink w:val="Estiloimportado3"/>
    <w:lvl w:ilvl="0" w:tplc="C934763C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64F0FA">
      <w:start w:val="1"/>
      <w:numFmt w:val="bullet"/>
      <w:lvlText w:val="o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97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666BDA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1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5428F0">
      <w:start w:val="1"/>
      <w:numFmt w:val="bullet"/>
      <w:lvlText w:val="•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8A3D92">
      <w:start w:val="1"/>
      <w:numFmt w:val="bullet"/>
      <w:lvlText w:val="o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57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34A746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7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124DA2">
      <w:start w:val="1"/>
      <w:numFmt w:val="bullet"/>
      <w:lvlText w:val="•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39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E4313A">
      <w:start w:val="1"/>
      <w:numFmt w:val="bullet"/>
      <w:lvlText w:val="o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17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808CBE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83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2065D1B"/>
    <w:multiLevelType w:val="hybridMultilevel"/>
    <w:tmpl w:val="1F1E4334"/>
    <w:styleLink w:val="Estiloimportado10"/>
    <w:lvl w:ilvl="0" w:tplc="6FB2678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EAA7B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34C87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B4F3B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B274A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8A633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D0CB6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0895A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FC5B6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62A77CE"/>
    <w:multiLevelType w:val="hybridMultilevel"/>
    <w:tmpl w:val="B9580694"/>
    <w:numStyleLink w:val="Estiloimportado12"/>
  </w:abstractNum>
  <w:abstractNum w:abstractNumId="3" w15:restartNumberingAfterBreak="0">
    <w:nsid w:val="1C7B59BA"/>
    <w:multiLevelType w:val="hybridMultilevel"/>
    <w:tmpl w:val="E41C9B9C"/>
    <w:styleLink w:val="Estiloimportado4"/>
    <w:lvl w:ilvl="0" w:tplc="2E3AE32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FECDA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89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0406E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26734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30060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49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FEA0B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56E1C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3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68703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09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B0315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8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E956A0F"/>
    <w:multiLevelType w:val="hybridMultilevel"/>
    <w:tmpl w:val="5B623404"/>
    <w:numStyleLink w:val="Estiloimportado14"/>
  </w:abstractNum>
  <w:abstractNum w:abstractNumId="5" w15:restartNumberingAfterBreak="0">
    <w:nsid w:val="1EF722C4"/>
    <w:multiLevelType w:val="hybridMultilevel"/>
    <w:tmpl w:val="03263F36"/>
    <w:numStyleLink w:val="Estiloimportado2"/>
  </w:abstractNum>
  <w:abstractNum w:abstractNumId="6" w15:restartNumberingAfterBreak="0">
    <w:nsid w:val="20366486"/>
    <w:multiLevelType w:val="hybridMultilevel"/>
    <w:tmpl w:val="83E0AE38"/>
    <w:styleLink w:val="Estiloimportado9"/>
    <w:lvl w:ilvl="0" w:tplc="0792D320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6E664E">
      <w:start w:val="1"/>
      <w:numFmt w:val="bullet"/>
      <w:lvlText w:val="○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AE60F6">
      <w:start w:val="1"/>
      <w:numFmt w:val="bullet"/>
      <w:lvlText w:val="■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843454">
      <w:start w:val="1"/>
      <w:numFmt w:val="bullet"/>
      <w:lvlText w:val="●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A848F0">
      <w:start w:val="1"/>
      <w:numFmt w:val="bullet"/>
      <w:lvlText w:val="○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585EDA">
      <w:start w:val="1"/>
      <w:numFmt w:val="bullet"/>
      <w:lvlText w:val="■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1441F6">
      <w:start w:val="1"/>
      <w:numFmt w:val="bullet"/>
      <w:lvlText w:val="●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9AB14C">
      <w:start w:val="1"/>
      <w:numFmt w:val="bullet"/>
      <w:lvlText w:val="○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FCD58C">
      <w:start w:val="1"/>
      <w:numFmt w:val="bullet"/>
      <w:lvlText w:val="■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1BD0922"/>
    <w:multiLevelType w:val="hybridMultilevel"/>
    <w:tmpl w:val="1340FA44"/>
    <w:styleLink w:val="Estiloimportado11"/>
    <w:lvl w:ilvl="0" w:tplc="A26A4D22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562E6E">
      <w:start w:val="1"/>
      <w:numFmt w:val="bullet"/>
      <w:lvlText w:val="○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CC7FB2">
      <w:start w:val="1"/>
      <w:numFmt w:val="bullet"/>
      <w:lvlText w:val="■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045838">
      <w:start w:val="1"/>
      <w:numFmt w:val="bullet"/>
      <w:lvlText w:val="●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48ED68">
      <w:start w:val="1"/>
      <w:numFmt w:val="bullet"/>
      <w:lvlText w:val="○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CA7290">
      <w:start w:val="1"/>
      <w:numFmt w:val="bullet"/>
      <w:lvlText w:val="■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DE8D6C">
      <w:start w:val="1"/>
      <w:numFmt w:val="bullet"/>
      <w:lvlText w:val="●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2CFD0E">
      <w:start w:val="1"/>
      <w:numFmt w:val="bullet"/>
      <w:lvlText w:val="○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BC0DBC">
      <w:start w:val="1"/>
      <w:numFmt w:val="bullet"/>
      <w:lvlText w:val="■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1DB0FC2"/>
    <w:multiLevelType w:val="hybridMultilevel"/>
    <w:tmpl w:val="5B623404"/>
    <w:styleLink w:val="Estiloimportado14"/>
    <w:lvl w:ilvl="0" w:tplc="E0608042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9C90F6">
      <w:start w:val="1"/>
      <w:numFmt w:val="bullet"/>
      <w:lvlText w:val="o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6C24AE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4E4A34">
      <w:start w:val="1"/>
      <w:numFmt w:val="bullet"/>
      <w:lvlText w:val="•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26A190">
      <w:start w:val="1"/>
      <w:numFmt w:val="bullet"/>
      <w:lvlText w:val="o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DAA424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462AFA">
      <w:start w:val="1"/>
      <w:numFmt w:val="bullet"/>
      <w:lvlText w:val="•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2F716">
      <w:start w:val="1"/>
      <w:numFmt w:val="bullet"/>
      <w:lvlText w:val="o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420890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2E27CB7"/>
    <w:multiLevelType w:val="hybridMultilevel"/>
    <w:tmpl w:val="7C36A510"/>
    <w:styleLink w:val="Estiloimportado7"/>
    <w:lvl w:ilvl="0" w:tplc="F0464D4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A88E4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3C060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16E00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AEF95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6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88EDC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88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986E4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0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B88E9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32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DEA72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04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B9A77EB"/>
    <w:multiLevelType w:val="hybridMultilevel"/>
    <w:tmpl w:val="82902C86"/>
    <w:styleLink w:val="Estiloimportado16"/>
    <w:lvl w:ilvl="0" w:tplc="9EC677D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6C6B6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5CDA3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26799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9AC51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28F3D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1A1FB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B6A6C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D655E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D6002B6"/>
    <w:multiLevelType w:val="hybridMultilevel"/>
    <w:tmpl w:val="8828C5E8"/>
    <w:numStyleLink w:val="Estiloimportado6"/>
  </w:abstractNum>
  <w:abstractNum w:abstractNumId="12" w15:restartNumberingAfterBreak="0">
    <w:nsid w:val="30403AFD"/>
    <w:multiLevelType w:val="hybridMultilevel"/>
    <w:tmpl w:val="57FCF4A0"/>
    <w:styleLink w:val="Estiloimportado13"/>
    <w:lvl w:ilvl="0" w:tplc="56427B62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4EE67A">
      <w:start w:val="1"/>
      <w:numFmt w:val="bullet"/>
      <w:lvlText w:val="o"/>
      <w:lvlJc w:val="left"/>
      <w:pPr>
        <w:tabs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F85FEA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78B4E6">
      <w:start w:val="1"/>
      <w:numFmt w:val="bullet"/>
      <w:lvlText w:val="•"/>
      <w:lvlJc w:val="left"/>
      <w:pPr>
        <w:tabs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8CC480">
      <w:start w:val="1"/>
      <w:numFmt w:val="bullet"/>
      <w:lvlText w:val="o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364E86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7C8B1E">
      <w:start w:val="1"/>
      <w:numFmt w:val="bullet"/>
      <w:lvlText w:val="•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7626A0">
      <w:start w:val="1"/>
      <w:numFmt w:val="bullet"/>
      <w:lvlText w:val="o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829DAC">
      <w:start w:val="1"/>
      <w:numFmt w:val="bullet"/>
      <w:lvlText w:val="▪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0FB1504"/>
    <w:multiLevelType w:val="hybridMultilevel"/>
    <w:tmpl w:val="C75E050C"/>
    <w:styleLink w:val="Estiloimportado23"/>
    <w:lvl w:ilvl="0" w:tplc="FC1A3C04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6AAF20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CC8E2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CA722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6CCED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E2061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2A184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DC3C2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12457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40B27EF"/>
    <w:multiLevelType w:val="hybridMultilevel"/>
    <w:tmpl w:val="8828C5E8"/>
    <w:styleLink w:val="Estiloimportado6"/>
    <w:lvl w:ilvl="0" w:tplc="057A83D0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3E74FC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A40AB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46E34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50F09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76AD6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2A782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A4FDE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3C7AA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5964348"/>
    <w:multiLevelType w:val="hybridMultilevel"/>
    <w:tmpl w:val="43545FBA"/>
    <w:numStyleLink w:val="Estiloimportado3"/>
  </w:abstractNum>
  <w:abstractNum w:abstractNumId="16" w15:restartNumberingAfterBreak="0">
    <w:nsid w:val="478161A1"/>
    <w:multiLevelType w:val="hybridMultilevel"/>
    <w:tmpl w:val="99E0B1F0"/>
    <w:numStyleLink w:val="Estiloimportado1"/>
  </w:abstractNum>
  <w:abstractNum w:abstractNumId="17" w15:restartNumberingAfterBreak="0">
    <w:nsid w:val="4AF2578F"/>
    <w:multiLevelType w:val="hybridMultilevel"/>
    <w:tmpl w:val="99E0B1F0"/>
    <w:styleLink w:val="Estiloimportado1"/>
    <w:lvl w:ilvl="0" w:tplc="E47C2A1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C08960">
      <w:start w:val="1"/>
      <w:numFmt w:val="upp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9621BE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4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060908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28BACE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4A5764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94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F213E6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06ED3C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C62B44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54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B094AE1"/>
    <w:multiLevelType w:val="hybridMultilevel"/>
    <w:tmpl w:val="7E64519A"/>
    <w:numStyleLink w:val="Estiloimportado8"/>
  </w:abstractNum>
  <w:abstractNum w:abstractNumId="19" w15:restartNumberingAfterBreak="0">
    <w:nsid w:val="4BFC49F0"/>
    <w:multiLevelType w:val="hybridMultilevel"/>
    <w:tmpl w:val="57FCF4A0"/>
    <w:numStyleLink w:val="Estiloimportado13"/>
  </w:abstractNum>
  <w:abstractNum w:abstractNumId="20" w15:restartNumberingAfterBreak="0">
    <w:nsid w:val="4E211B1D"/>
    <w:multiLevelType w:val="hybridMultilevel"/>
    <w:tmpl w:val="B9580694"/>
    <w:styleLink w:val="Estiloimportado12"/>
    <w:lvl w:ilvl="0" w:tplc="CB38BB56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243CE8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30111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E08D4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80F1D8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5AABE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50ED5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B6827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F4978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0DE1E06"/>
    <w:multiLevelType w:val="hybridMultilevel"/>
    <w:tmpl w:val="FA005908"/>
    <w:styleLink w:val="Estiloimportado26"/>
    <w:lvl w:ilvl="0" w:tplc="E02C7B7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FA532A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8C2CB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B835B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F2B89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78E35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EE827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7832B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FC390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63F70CF"/>
    <w:multiLevelType w:val="hybridMultilevel"/>
    <w:tmpl w:val="08424712"/>
    <w:styleLink w:val="Estiloimportado18"/>
    <w:lvl w:ilvl="0" w:tplc="EC9A7E3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28787E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FC854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BA3B0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3C33A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BC4AA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22765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3AC62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56F53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6D9076F"/>
    <w:multiLevelType w:val="hybridMultilevel"/>
    <w:tmpl w:val="63529C58"/>
    <w:numStyleLink w:val="Estiloimportado5"/>
  </w:abstractNum>
  <w:abstractNum w:abstractNumId="24" w15:restartNumberingAfterBreak="0">
    <w:nsid w:val="5EBE5B7A"/>
    <w:multiLevelType w:val="hybridMultilevel"/>
    <w:tmpl w:val="360E2A62"/>
    <w:styleLink w:val="Estiloimportado20"/>
    <w:lvl w:ilvl="0" w:tplc="5D8E67A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F2DC14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184EA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408AC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521C4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AA545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94C24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D8257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94E245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0F739E3"/>
    <w:multiLevelType w:val="hybridMultilevel"/>
    <w:tmpl w:val="1340FA44"/>
    <w:numStyleLink w:val="Estiloimportado11"/>
  </w:abstractNum>
  <w:abstractNum w:abstractNumId="26" w15:restartNumberingAfterBreak="0">
    <w:nsid w:val="628B3ADA"/>
    <w:multiLevelType w:val="hybridMultilevel"/>
    <w:tmpl w:val="E61C6AC8"/>
    <w:styleLink w:val="Estiloimportado15"/>
    <w:lvl w:ilvl="0" w:tplc="0F962A3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08D57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EEA34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60C1D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8A64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EC005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9C591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DAA39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6C269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53A3A5D"/>
    <w:multiLevelType w:val="hybridMultilevel"/>
    <w:tmpl w:val="7E64519A"/>
    <w:styleLink w:val="Estiloimportado8"/>
    <w:lvl w:ilvl="0" w:tplc="E726212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48B58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D0C9B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586D9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BADE7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CEA46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E42C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C0646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F6B43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63F5180"/>
    <w:multiLevelType w:val="hybridMultilevel"/>
    <w:tmpl w:val="B8CE2E56"/>
    <w:styleLink w:val="Estiloimportado21"/>
    <w:lvl w:ilvl="0" w:tplc="EBE0B952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1060A4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CAA34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EA4AA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001CC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5808E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DA768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7A5B8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10E03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8F2500D"/>
    <w:multiLevelType w:val="hybridMultilevel"/>
    <w:tmpl w:val="8368ADE0"/>
    <w:styleLink w:val="Estiloimportado25"/>
    <w:lvl w:ilvl="0" w:tplc="E15E5BA4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B8E480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B869C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FE561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EAC2C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4CDFE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68031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AA130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00C58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B9F7B21"/>
    <w:multiLevelType w:val="hybridMultilevel"/>
    <w:tmpl w:val="03263F36"/>
    <w:styleLink w:val="Estiloimportado2"/>
    <w:lvl w:ilvl="0" w:tplc="8E9C6CB2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EAC7A5C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6220B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BC2E1A">
      <w:start w:val="1"/>
      <w:numFmt w:val="bullet"/>
      <w:lvlText w:val="●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908801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C4AE7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7ECE3BA">
      <w:start w:val="1"/>
      <w:numFmt w:val="bullet"/>
      <w:lvlText w:val="●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616F1C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3B6875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BEA4221"/>
    <w:multiLevelType w:val="hybridMultilevel"/>
    <w:tmpl w:val="63529C58"/>
    <w:styleLink w:val="Estiloimportado5"/>
    <w:lvl w:ilvl="0" w:tplc="802E018E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B4FEBE">
      <w:start w:val="1"/>
      <w:numFmt w:val="bullet"/>
      <w:lvlText w:val="○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4E6A66">
      <w:start w:val="1"/>
      <w:numFmt w:val="bullet"/>
      <w:lvlText w:val="■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E41C76">
      <w:start w:val="1"/>
      <w:numFmt w:val="bullet"/>
      <w:lvlText w:val="●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48A7CE">
      <w:start w:val="1"/>
      <w:numFmt w:val="bullet"/>
      <w:lvlText w:val="○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9E7272">
      <w:start w:val="1"/>
      <w:numFmt w:val="bullet"/>
      <w:lvlText w:val="■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149A78">
      <w:start w:val="1"/>
      <w:numFmt w:val="bullet"/>
      <w:lvlText w:val="●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4A9076">
      <w:start w:val="1"/>
      <w:numFmt w:val="bullet"/>
      <w:lvlText w:val="○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CADCBA">
      <w:start w:val="1"/>
      <w:numFmt w:val="bullet"/>
      <w:lvlText w:val="■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CEF598B"/>
    <w:multiLevelType w:val="hybridMultilevel"/>
    <w:tmpl w:val="E41C9B9C"/>
    <w:numStyleLink w:val="Estiloimportado4"/>
  </w:abstractNum>
  <w:abstractNum w:abstractNumId="33" w15:restartNumberingAfterBreak="0">
    <w:nsid w:val="6E45221C"/>
    <w:multiLevelType w:val="hybridMultilevel"/>
    <w:tmpl w:val="6AD284A6"/>
    <w:styleLink w:val="Estiloimportado24"/>
    <w:lvl w:ilvl="0" w:tplc="3C74B124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4AFD86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B4D03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2C1B5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E6A42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48ABB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A066C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0637D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DE870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E79697C"/>
    <w:multiLevelType w:val="hybridMultilevel"/>
    <w:tmpl w:val="F8B86686"/>
    <w:styleLink w:val="Estiloimportado19"/>
    <w:lvl w:ilvl="0" w:tplc="AF64FCD2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7C88F4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B09EA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D6A91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8CBE4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CE9D0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B87AF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12192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56B43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F3B0B10"/>
    <w:multiLevelType w:val="hybridMultilevel"/>
    <w:tmpl w:val="E61C6AC8"/>
    <w:numStyleLink w:val="Estiloimportado15"/>
  </w:abstractNum>
  <w:abstractNum w:abstractNumId="36" w15:restartNumberingAfterBreak="0">
    <w:nsid w:val="70BE7348"/>
    <w:multiLevelType w:val="hybridMultilevel"/>
    <w:tmpl w:val="1F1E4334"/>
    <w:numStyleLink w:val="Estiloimportado10"/>
  </w:abstractNum>
  <w:abstractNum w:abstractNumId="37" w15:restartNumberingAfterBreak="0">
    <w:nsid w:val="71495364"/>
    <w:multiLevelType w:val="hybridMultilevel"/>
    <w:tmpl w:val="7C36A510"/>
    <w:numStyleLink w:val="Estiloimportado7"/>
  </w:abstractNum>
  <w:abstractNum w:abstractNumId="38" w15:restartNumberingAfterBreak="0">
    <w:nsid w:val="73C92415"/>
    <w:multiLevelType w:val="hybridMultilevel"/>
    <w:tmpl w:val="83E0AE38"/>
    <w:numStyleLink w:val="Estiloimportado9"/>
  </w:abstractNum>
  <w:abstractNum w:abstractNumId="39" w15:restartNumberingAfterBreak="0">
    <w:nsid w:val="75452D55"/>
    <w:multiLevelType w:val="hybridMultilevel"/>
    <w:tmpl w:val="B29A308A"/>
    <w:styleLink w:val="Estiloimportado22"/>
    <w:lvl w:ilvl="0" w:tplc="A7E209F4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3894A6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CE7E2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124B5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C81C6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4435B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4825A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A4E72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723F7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7914ED1"/>
    <w:multiLevelType w:val="hybridMultilevel"/>
    <w:tmpl w:val="E7B46E5E"/>
    <w:styleLink w:val="Estiloimportado17"/>
    <w:lvl w:ilvl="0" w:tplc="6E2E3472">
      <w:start w:val="1"/>
      <w:numFmt w:val="bullet"/>
      <w:lvlText w:val="▪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E84252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EFA1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FC112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EE2AE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B28F6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C40DB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A8C61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4E34A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7"/>
  </w:num>
  <w:num w:numId="2">
    <w:abstractNumId w:val="16"/>
  </w:num>
  <w:num w:numId="3">
    <w:abstractNumId w:val="16"/>
    <w:lvlOverride w:ilvl="0">
      <w:startOverride w:val="3"/>
    </w:lvlOverride>
  </w:num>
  <w:num w:numId="4">
    <w:abstractNumId w:val="30"/>
  </w:num>
  <w:num w:numId="5">
    <w:abstractNumId w:val="5"/>
  </w:num>
  <w:num w:numId="6">
    <w:abstractNumId w:val="0"/>
  </w:num>
  <w:num w:numId="7">
    <w:abstractNumId w:val="15"/>
  </w:num>
  <w:num w:numId="8">
    <w:abstractNumId w:val="15"/>
    <w:lvlOverride w:ilvl="0">
      <w:lvl w:ilvl="0" w:tplc="167E4C2A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7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C0450C0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97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780BDA6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1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E54B1D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3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760FCD2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957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252D310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7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3CE5FE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39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340B68E">
        <w:start w:val="1"/>
        <w:numFmt w:val="bullet"/>
        <w:lvlText w:val="o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117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1F64BEC">
        <w:start w:val="1"/>
        <w:numFmt w:val="bullet"/>
        <w:lvlText w:val="▪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837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"/>
  </w:num>
  <w:num w:numId="10">
    <w:abstractNumId w:val="32"/>
  </w:num>
  <w:num w:numId="11">
    <w:abstractNumId w:val="31"/>
  </w:num>
  <w:num w:numId="12">
    <w:abstractNumId w:val="23"/>
  </w:num>
  <w:num w:numId="13">
    <w:abstractNumId w:val="14"/>
  </w:num>
  <w:num w:numId="14">
    <w:abstractNumId w:val="11"/>
  </w:num>
  <w:num w:numId="15">
    <w:abstractNumId w:val="9"/>
  </w:num>
  <w:num w:numId="16">
    <w:abstractNumId w:val="37"/>
  </w:num>
  <w:num w:numId="17">
    <w:abstractNumId w:val="27"/>
  </w:num>
  <w:num w:numId="18">
    <w:abstractNumId w:val="18"/>
  </w:num>
  <w:num w:numId="19">
    <w:abstractNumId w:val="6"/>
  </w:num>
  <w:num w:numId="20">
    <w:abstractNumId w:val="38"/>
  </w:num>
  <w:num w:numId="21">
    <w:abstractNumId w:val="1"/>
  </w:num>
  <w:num w:numId="22">
    <w:abstractNumId w:val="36"/>
  </w:num>
  <w:num w:numId="23">
    <w:abstractNumId w:val="7"/>
  </w:num>
  <w:num w:numId="24">
    <w:abstractNumId w:val="25"/>
  </w:num>
  <w:num w:numId="25">
    <w:abstractNumId w:val="20"/>
  </w:num>
  <w:num w:numId="26">
    <w:abstractNumId w:val="2"/>
  </w:num>
  <w:num w:numId="27">
    <w:abstractNumId w:val="12"/>
  </w:num>
  <w:num w:numId="28">
    <w:abstractNumId w:val="19"/>
  </w:num>
  <w:num w:numId="29">
    <w:abstractNumId w:val="8"/>
  </w:num>
  <w:num w:numId="30">
    <w:abstractNumId w:val="4"/>
  </w:num>
  <w:num w:numId="31">
    <w:abstractNumId w:val="26"/>
  </w:num>
  <w:num w:numId="32">
    <w:abstractNumId w:val="35"/>
  </w:num>
  <w:num w:numId="33">
    <w:abstractNumId w:val="10"/>
  </w:num>
  <w:num w:numId="34">
    <w:abstractNumId w:val="40"/>
  </w:num>
  <w:num w:numId="35">
    <w:abstractNumId w:val="22"/>
  </w:num>
  <w:num w:numId="36">
    <w:abstractNumId w:val="34"/>
  </w:num>
  <w:num w:numId="37">
    <w:abstractNumId w:val="24"/>
  </w:num>
  <w:num w:numId="38">
    <w:abstractNumId w:val="28"/>
  </w:num>
  <w:num w:numId="39">
    <w:abstractNumId w:val="39"/>
  </w:num>
  <w:num w:numId="40">
    <w:abstractNumId w:val="13"/>
  </w:num>
  <w:num w:numId="41">
    <w:abstractNumId w:val="33"/>
  </w:num>
  <w:num w:numId="42">
    <w:abstractNumId w:val="29"/>
  </w:num>
  <w:num w:numId="43">
    <w:abstractNumId w:val="2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750"/>
    <w:rsid w:val="001F53D5"/>
    <w:rsid w:val="00574750"/>
    <w:rsid w:val="00D5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D392"/>
  <w15:docId w15:val="{9B15F751-20BC-4EEB-932E-ADE92B1D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widowControl w:val="0"/>
      <w:spacing w:after="200" w:line="276" w:lineRule="auto"/>
      <w:jc w:val="both"/>
    </w:pPr>
    <w:rPr>
      <w:rFonts w:ascii="Verdana" w:hAnsi="Verdan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Poromisin">
    <w:name w:val="Por omisión"/>
    <w:pPr>
      <w:spacing w:before="160"/>
    </w:pPr>
    <w:rPr>
      <w:rFonts w:ascii="Helvetica Neue" w:hAnsi="Helvetica Neue" w:cs="Arial Unicode MS"/>
      <w:color w:val="000000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1">
    <w:name w:val="Estilo importado 1"/>
    <w:pPr>
      <w:numPr>
        <w:numId w:val="1"/>
      </w:numPr>
    </w:pPr>
  </w:style>
  <w:style w:type="character" w:customStyle="1" w:styleId="Enlace">
    <w:name w:val="Enlace"/>
    <w:rPr>
      <w:u w:val="single"/>
      <w:lang w:val="es-ES_tradnl"/>
    </w:rPr>
  </w:style>
  <w:style w:type="numbering" w:customStyle="1" w:styleId="Estiloimportado2">
    <w:name w:val="Estilo importado 2"/>
    <w:pPr>
      <w:numPr>
        <w:numId w:val="4"/>
      </w:numPr>
    </w:pPr>
  </w:style>
  <w:style w:type="numbering" w:customStyle="1" w:styleId="Estiloimportado3">
    <w:name w:val="Estilo importado 3"/>
    <w:pPr>
      <w:numPr>
        <w:numId w:val="6"/>
      </w:numPr>
    </w:p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numbering" w:customStyle="1" w:styleId="Estiloimportado15">
    <w:name w:val="Estilo importado 15"/>
    <w:pPr>
      <w:numPr>
        <w:numId w:val="31"/>
      </w:numPr>
    </w:pPr>
  </w:style>
  <w:style w:type="numbering" w:customStyle="1" w:styleId="Estiloimportado16">
    <w:name w:val="Estilo importado 16"/>
    <w:pPr>
      <w:numPr>
        <w:numId w:val="33"/>
      </w:numPr>
    </w:pPr>
  </w:style>
  <w:style w:type="character" w:customStyle="1" w:styleId="Hyperlink0">
    <w:name w:val="Hyperlink.0"/>
    <w:basedOn w:val="Ninguno"/>
    <w:rPr>
      <w:lang w:val="es-ES_tradnl"/>
    </w:rPr>
  </w:style>
  <w:style w:type="numbering" w:customStyle="1" w:styleId="Estiloimportado17">
    <w:name w:val="Estilo importado 17"/>
    <w:pPr>
      <w:numPr>
        <w:numId w:val="34"/>
      </w:numPr>
    </w:pPr>
  </w:style>
  <w:style w:type="character" w:customStyle="1" w:styleId="Hyperlink1">
    <w:name w:val="Hyperlink.1"/>
    <w:basedOn w:val="Ninguno"/>
    <w:rPr>
      <w:rFonts w:ascii="Arial" w:eastAsia="Arial" w:hAnsi="Arial" w:cs="Arial"/>
      <w:outline w:val="0"/>
      <w:color w:val="0000FF"/>
      <w:sz w:val="22"/>
      <w:szCs w:val="22"/>
      <w:u w:val="single" w:color="0000FF"/>
      <w:lang w:val="en-US"/>
    </w:rPr>
  </w:style>
  <w:style w:type="numbering" w:customStyle="1" w:styleId="Estiloimportado18">
    <w:name w:val="Estilo importado 18"/>
    <w:pPr>
      <w:numPr>
        <w:numId w:val="35"/>
      </w:numPr>
    </w:pPr>
  </w:style>
  <w:style w:type="numbering" w:customStyle="1" w:styleId="Estiloimportado19">
    <w:name w:val="Estilo importado 19"/>
    <w:pPr>
      <w:numPr>
        <w:numId w:val="36"/>
      </w:numPr>
    </w:pPr>
  </w:style>
  <w:style w:type="character" w:customStyle="1" w:styleId="Hyperlink2">
    <w:name w:val="Hyperlink.2"/>
    <w:basedOn w:val="Ninguno"/>
    <w:rPr>
      <w:rFonts w:ascii="Arial" w:eastAsia="Arial" w:hAnsi="Arial" w:cs="Arial"/>
      <w:outline w:val="0"/>
      <w:color w:val="0000FF"/>
      <w:sz w:val="22"/>
      <w:szCs w:val="22"/>
      <w:u w:val="single" w:color="0000FF"/>
      <w:lang w:val="es-ES_tradnl"/>
    </w:rPr>
  </w:style>
  <w:style w:type="numbering" w:customStyle="1" w:styleId="Estiloimportado20">
    <w:name w:val="Estilo importado 20"/>
    <w:pPr>
      <w:numPr>
        <w:numId w:val="37"/>
      </w:numPr>
    </w:pPr>
  </w:style>
  <w:style w:type="numbering" w:customStyle="1" w:styleId="Estiloimportado21">
    <w:name w:val="Estilo importado 21"/>
    <w:pPr>
      <w:numPr>
        <w:numId w:val="38"/>
      </w:numPr>
    </w:pPr>
  </w:style>
  <w:style w:type="numbering" w:customStyle="1" w:styleId="Estiloimportado22">
    <w:name w:val="Estilo importado 22"/>
    <w:pPr>
      <w:numPr>
        <w:numId w:val="39"/>
      </w:numPr>
    </w:pPr>
  </w:style>
  <w:style w:type="numbering" w:customStyle="1" w:styleId="Estiloimportado23">
    <w:name w:val="Estilo importado 23"/>
    <w:pPr>
      <w:numPr>
        <w:numId w:val="40"/>
      </w:numPr>
    </w:pPr>
  </w:style>
  <w:style w:type="numbering" w:customStyle="1" w:styleId="Estiloimportado24">
    <w:name w:val="Estilo importado 24"/>
    <w:pPr>
      <w:numPr>
        <w:numId w:val="41"/>
      </w:numPr>
    </w:pPr>
  </w:style>
  <w:style w:type="numbering" w:customStyle="1" w:styleId="Estiloimportado25">
    <w:name w:val="Estilo importado 25"/>
    <w:pPr>
      <w:numPr>
        <w:numId w:val="42"/>
      </w:numPr>
    </w:pPr>
  </w:style>
  <w:style w:type="numbering" w:customStyle="1" w:styleId="Estiloimportado26">
    <w:name w:val="Estilo importado 26"/>
    <w:pPr>
      <w:numPr>
        <w:numId w:val="43"/>
      </w:numPr>
    </w:pPr>
  </w:style>
  <w:style w:type="character" w:customStyle="1" w:styleId="Hyperlink3">
    <w:name w:val="Hyperlink.3"/>
    <w:basedOn w:val="Enlace"/>
    <w:rPr>
      <w:outline w:val="0"/>
      <w:color w:val="0000FF"/>
      <w:u w:val="single" w:color="0000FF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Calibri"/>
        <a:ea typeface="Calibri"/>
        <a:cs typeface="Calibri"/>
      </a:majorFont>
      <a:minorFont>
        <a:latin typeface="Calibri"/>
        <a:ea typeface="Calibri"/>
        <a:cs typeface="Calibri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just" defTabSz="457200" rtl="0" fontAlgn="auto" latinLnBrk="0" hangingPunct="0">
          <a:lnSpc>
            <a:spcPct val="130000"/>
          </a:lnSpc>
          <a:spcBef>
            <a:spcPts val="5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4569</Words>
  <Characters>25132</Characters>
  <Application>Microsoft Office Word</Application>
  <DocSecurity>0</DocSecurity>
  <Lines>209</Lines>
  <Paragraphs>59</Paragraphs>
  <ScaleCrop>false</ScaleCrop>
  <Company/>
  <LinksUpToDate>false</LinksUpToDate>
  <CharactersWithSpaces>29642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Gallardo Viger</cp:lastModifiedBy>
  <cp:revision>2</cp:revision>
  <dcterms:created xsi:type="dcterms:W3CDTF">2021-11-02T14:19:00Z</dcterms:created>
  <dcterms:modified xsi:type="dcterms:W3CDTF">2021-11-02T14:19:00Z</dcterms:modified>
</cp:coreProperties>
</file>